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DB" w:rsidRPr="00200516" w:rsidRDefault="00E0227C" w:rsidP="004679B8">
      <w:pPr>
        <w:pStyle w:val="a3"/>
        <w:tabs>
          <w:tab w:val="left" w:pos="4820"/>
        </w:tabs>
        <w:spacing w:after="0"/>
        <w:ind w:left="4820"/>
        <w:jc w:val="right"/>
        <w:rPr>
          <w:b/>
          <w:sz w:val="28"/>
          <w:szCs w:val="28"/>
          <w:lang w:val="kk-KZ"/>
        </w:rPr>
      </w:pPr>
      <w:r w:rsidRPr="00200516">
        <w:rPr>
          <w:b/>
          <w:sz w:val="28"/>
          <w:szCs w:val="28"/>
        </w:rPr>
        <w:t>УТВЕРЖДЕНА</w:t>
      </w:r>
    </w:p>
    <w:p w:rsidR="00EF3DC7" w:rsidRDefault="00E0227C" w:rsidP="004679B8">
      <w:pPr>
        <w:pStyle w:val="a3"/>
        <w:tabs>
          <w:tab w:val="left" w:pos="4820"/>
        </w:tabs>
        <w:spacing w:after="0"/>
        <w:ind w:left="4820"/>
        <w:jc w:val="right"/>
        <w:rPr>
          <w:b/>
          <w:sz w:val="28"/>
          <w:szCs w:val="28"/>
          <w:lang w:val="en-US"/>
        </w:rPr>
      </w:pPr>
      <w:r w:rsidRPr="00200516">
        <w:rPr>
          <w:b/>
          <w:sz w:val="28"/>
          <w:szCs w:val="28"/>
        </w:rPr>
        <w:t xml:space="preserve">приказом Председателя </w:t>
      </w:r>
    </w:p>
    <w:p w:rsidR="00E0227C" w:rsidRPr="00200516" w:rsidRDefault="00E0227C" w:rsidP="004679B8">
      <w:pPr>
        <w:pStyle w:val="a3"/>
        <w:tabs>
          <w:tab w:val="left" w:pos="4820"/>
        </w:tabs>
        <w:spacing w:after="0"/>
        <w:ind w:left="4820"/>
        <w:jc w:val="right"/>
        <w:rPr>
          <w:b/>
          <w:sz w:val="28"/>
          <w:szCs w:val="28"/>
        </w:rPr>
      </w:pPr>
      <w:r w:rsidRPr="00200516">
        <w:rPr>
          <w:b/>
          <w:sz w:val="28"/>
          <w:szCs w:val="28"/>
        </w:rPr>
        <w:t>Комитета</w:t>
      </w:r>
      <w:r w:rsidR="00EF3DC7">
        <w:rPr>
          <w:b/>
          <w:sz w:val="28"/>
          <w:szCs w:val="28"/>
          <w:lang w:val="en-US"/>
        </w:rPr>
        <w:t xml:space="preserve"> </w:t>
      </w:r>
      <w:r w:rsidR="00EF3DC7">
        <w:rPr>
          <w:b/>
          <w:sz w:val="28"/>
          <w:szCs w:val="28"/>
        </w:rPr>
        <w:t>фармации</w:t>
      </w:r>
      <w:r w:rsidRPr="00200516">
        <w:rPr>
          <w:b/>
          <w:sz w:val="28"/>
          <w:szCs w:val="28"/>
        </w:rPr>
        <w:t xml:space="preserve"> </w:t>
      </w:r>
    </w:p>
    <w:p w:rsidR="007B36DB" w:rsidRPr="00200516" w:rsidRDefault="00E0227C" w:rsidP="004679B8">
      <w:pPr>
        <w:pStyle w:val="a3"/>
        <w:tabs>
          <w:tab w:val="left" w:pos="4820"/>
        </w:tabs>
        <w:spacing w:after="0"/>
        <w:ind w:left="4820"/>
        <w:jc w:val="right"/>
        <w:rPr>
          <w:b/>
          <w:sz w:val="28"/>
          <w:szCs w:val="28"/>
          <w:lang w:val="kk-KZ"/>
        </w:rPr>
      </w:pPr>
      <w:r w:rsidRPr="00200516">
        <w:rPr>
          <w:b/>
          <w:sz w:val="28"/>
          <w:szCs w:val="28"/>
        </w:rPr>
        <w:t>Министерства здравоохранения</w:t>
      </w:r>
      <w:r w:rsidR="007B36DB" w:rsidRPr="00200516">
        <w:rPr>
          <w:b/>
          <w:sz w:val="28"/>
          <w:szCs w:val="28"/>
          <w:lang w:val="kk-KZ"/>
        </w:rPr>
        <w:t xml:space="preserve">   </w:t>
      </w:r>
      <w:r w:rsidR="004679B8" w:rsidRPr="00200516">
        <w:rPr>
          <w:b/>
          <w:sz w:val="28"/>
          <w:szCs w:val="28"/>
          <w:lang w:val="kk-KZ"/>
        </w:rPr>
        <w:t xml:space="preserve"> </w:t>
      </w:r>
      <w:r w:rsidR="007B36DB" w:rsidRPr="00200516">
        <w:rPr>
          <w:b/>
          <w:sz w:val="28"/>
          <w:szCs w:val="28"/>
          <w:lang w:val="kk-KZ"/>
        </w:rPr>
        <w:t xml:space="preserve"> </w:t>
      </w:r>
    </w:p>
    <w:p w:rsidR="00E0227C" w:rsidRPr="00200516" w:rsidRDefault="00E0227C" w:rsidP="004679B8">
      <w:pPr>
        <w:pStyle w:val="a3"/>
        <w:tabs>
          <w:tab w:val="left" w:pos="4820"/>
        </w:tabs>
        <w:spacing w:after="0"/>
        <w:ind w:left="4820"/>
        <w:jc w:val="right"/>
        <w:rPr>
          <w:b/>
          <w:sz w:val="28"/>
          <w:szCs w:val="28"/>
          <w:lang w:val="kk-KZ"/>
        </w:rPr>
      </w:pPr>
      <w:r w:rsidRPr="00200516">
        <w:rPr>
          <w:b/>
          <w:sz w:val="28"/>
          <w:szCs w:val="28"/>
        </w:rPr>
        <w:t>Республики Казахстан</w:t>
      </w:r>
    </w:p>
    <w:p w:rsidR="00E0227C" w:rsidRPr="00200516" w:rsidRDefault="00E0227C" w:rsidP="004679B8">
      <w:pPr>
        <w:pStyle w:val="a3"/>
        <w:spacing w:after="0"/>
        <w:ind w:left="900"/>
        <w:jc w:val="right"/>
        <w:rPr>
          <w:b/>
          <w:sz w:val="28"/>
          <w:szCs w:val="28"/>
        </w:rPr>
      </w:pPr>
      <w:r w:rsidRPr="00200516">
        <w:rPr>
          <w:b/>
          <w:sz w:val="28"/>
          <w:szCs w:val="28"/>
        </w:rPr>
        <w:t xml:space="preserve">                                                  «_____» ________________20    г.</w:t>
      </w:r>
    </w:p>
    <w:p w:rsidR="00E0227C" w:rsidRPr="00200516" w:rsidRDefault="007B36DB" w:rsidP="004679B8">
      <w:pPr>
        <w:pStyle w:val="a3"/>
        <w:spacing w:after="0"/>
        <w:ind w:left="900"/>
        <w:jc w:val="right"/>
        <w:rPr>
          <w:sz w:val="28"/>
          <w:szCs w:val="28"/>
        </w:rPr>
      </w:pPr>
      <w:r w:rsidRPr="00200516">
        <w:rPr>
          <w:sz w:val="28"/>
          <w:szCs w:val="28"/>
        </w:rPr>
        <w:t xml:space="preserve">                </w:t>
      </w:r>
      <w:r w:rsidR="00E0227C" w:rsidRPr="00200516">
        <w:rPr>
          <w:sz w:val="28"/>
          <w:szCs w:val="28"/>
        </w:rPr>
        <w:t>№_________</w:t>
      </w:r>
    </w:p>
    <w:p w:rsidR="00E0227C" w:rsidRPr="00200516" w:rsidRDefault="00E0227C" w:rsidP="00E0227C">
      <w:pPr>
        <w:pStyle w:val="a3"/>
        <w:spacing w:after="0"/>
        <w:rPr>
          <w:sz w:val="28"/>
          <w:szCs w:val="28"/>
        </w:rPr>
      </w:pPr>
    </w:p>
    <w:p w:rsidR="00E0227C" w:rsidRPr="00200516" w:rsidRDefault="00E0227C" w:rsidP="00E0227C">
      <w:pPr>
        <w:pStyle w:val="a3"/>
        <w:spacing w:after="0"/>
        <w:ind w:left="900"/>
        <w:jc w:val="center"/>
        <w:rPr>
          <w:b/>
          <w:sz w:val="28"/>
          <w:szCs w:val="28"/>
        </w:rPr>
      </w:pPr>
      <w:r w:rsidRPr="00200516">
        <w:rPr>
          <w:b/>
          <w:sz w:val="28"/>
          <w:szCs w:val="28"/>
        </w:rPr>
        <w:t xml:space="preserve">Инструкция </w:t>
      </w:r>
    </w:p>
    <w:p w:rsidR="00E0227C" w:rsidRPr="00200516" w:rsidRDefault="00E0227C" w:rsidP="00E0227C">
      <w:pPr>
        <w:pStyle w:val="a3"/>
        <w:spacing w:after="0"/>
        <w:ind w:left="900"/>
        <w:jc w:val="center"/>
        <w:rPr>
          <w:b/>
          <w:sz w:val="28"/>
          <w:szCs w:val="28"/>
        </w:rPr>
      </w:pPr>
      <w:r w:rsidRPr="00200516">
        <w:rPr>
          <w:b/>
          <w:sz w:val="28"/>
          <w:szCs w:val="28"/>
        </w:rPr>
        <w:t xml:space="preserve">по медицинскому применению  изделия медицинского назначения </w:t>
      </w:r>
      <w:r w:rsidR="00B7325A" w:rsidRPr="00200516">
        <w:rPr>
          <w:b/>
          <w:sz w:val="28"/>
          <w:szCs w:val="28"/>
        </w:rPr>
        <w:t xml:space="preserve"> </w:t>
      </w:r>
      <w:r w:rsidRPr="00200516">
        <w:rPr>
          <w:b/>
          <w:sz w:val="28"/>
          <w:szCs w:val="28"/>
        </w:rPr>
        <w:t xml:space="preserve"> </w:t>
      </w:r>
    </w:p>
    <w:p w:rsidR="00D5771C" w:rsidRPr="00200516" w:rsidRDefault="00D5771C" w:rsidP="00D5771C">
      <w:pPr>
        <w:jc w:val="center"/>
        <w:rPr>
          <w:rStyle w:val="s1"/>
          <w:sz w:val="28"/>
          <w:szCs w:val="28"/>
        </w:rPr>
      </w:pPr>
    </w:p>
    <w:p w:rsidR="00B7325A" w:rsidRPr="00200516" w:rsidRDefault="00B7325A" w:rsidP="00B7325A">
      <w:pPr>
        <w:ind w:firstLine="400"/>
        <w:jc w:val="both"/>
        <w:rPr>
          <w:rStyle w:val="s0"/>
          <w:b/>
          <w:sz w:val="28"/>
          <w:szCs w:val="28"/>
        </w:rPr>
      </w:pPr>
      <w:r w:rsidRPr="00200516">
        <w:rPr>
          <w:rStyle w:val="s0"/>
          <w:b/>
          <w:sz w:val="28"/>
          <w:szCs w:val="28"/>
        </w:rPr>
        <w:t>Н</w:t>
      </w:r>
      <w:r w:rsidR="00D5771C" w:rsidRPr="00200516">
        <w:rPr>
          <w:rStyle w:val="s0"/>
          <w:b/>
          <w:sz w:val="28"/>
          <w:szCs w:val="28"/>
        </w:rPr>
        <w:t>азвание изделия медицинского назначения</w:t>
      </w:r>
    </w:p>
    <w:p w:rsidR="00B7325A" w:rsidRDefault="00664A06" w:rsidP="00D5771C">
      <w:pPr>
        <w:ind w:firstLine="400"/>
        <w:jc w:val="both"/>
        <w:rPr>
          <w:color w:val="000000" w:themeColor="text1"/>
          <w:sz w:val="28"/>
          <w:szCs w:val="28"/>
        </w:rPr>
      </w:pPr>
      <w:bookmarkStart w:id="0" w:name="_GoBack"/>
      <w:r w:rsidRPr="00664A06">
        <w:rPr>
          <w:color w:val="000000" w:themeColor="text1"/>
          <w:sz w:val="28"/>
          <w:szCs w:val="28"/>
        </w:rPr>
        <w:t xml:space="preserve">Сплавы стоматологические МЕSА </w:t>
      </w:r>
      <w:bookmarkEnd w:id="0"/>
      <w:r w:rsidRPr="00664A06">
        <w:rPr>
          <w:color w:val="000000" w:themeColor="text1"/>
          <w:sz w:val="28"/>
          <w:szCs w:val="28"/>
        </w:rPr>
        <w:t>в различных вариантах исполнения</w:t>
      </w:r>
    </w:p>
    <w:p w:rsidR="00664A06" w:rsidRPr="00200516" w:rsidRDefault="00664A06" w:rsidP="00D5771C">
      <w:pPr>
        <w:ind w:firstLine="400"/>
        <w:jc w:val="both"/>
        <w:rPr>
          <w:rStyle w:val="s0"/>
          <w:b/>
          <w:sz w:val="28"/>
          <w:szCs w:val="28"/>
        </w:rPr>
      </w:pPr>
    </w:p>
    <w:p w:rsidR="00D5771C" w:rsidRDefault="00664A06" w:rsidP="00D5771C">
      <w:pPr>
        <w:ind w:firstLine="400"/>
        <w:jc w:val="both"/>
        <w:rPr>
          <w:rStyle w:val="s0"/>
          <w:b/>
          <w:sz w:val="28"/>
          <w:szCs w:val="28"/>
        </w:rPr>
      </w:pPr>
      <w:r>
        <w:rPr>
          <w:rStyle w:val="s0"/>
          <w:b/>
          <w:sz w:val="28"/>
          <w:szCs w:val="28"/>
        </w:rPr>
        <w:t xml:space="preserve"> </w:t>
      </w:r>
      <w:r w:rsidR="00B7325A" w:rsidRPr="00200516">
        <w:rPr>
          <w:rStyle w:val="s0"/>
          <w:b/>
          <w:sz w:val="28"/>
          <w:szCs w:val="28"/>
        </w:rPr>
        <w:t>С</w:t>
      </w:r>
      <w:r w:rsidR="00D5771C" w:rsidRPr="00200516">
        <w:rPr>
          <w:rStyle w:val="s0"/>
          <w:b/>
          <w:sz w:val="28"/>
          <w:szCs w:val="28"/>
        </w:rPr>
        <w:t>остав и описание изделия</w:t>
      </w:r>
      <w:r w:rsidR="00B7325A" w:rsidRPr="00200516">
        <w:rPr>
          <w:rStyle w:val="s0"/>
          <w:b/>
          <w:sz w:val="28"/>
          <w:szCs w:val="28"/>
        </w:rPr>
        <w:t xml:space="preserve"> </w:t>
      </w:r>
    </w:p>
    <w:p w:rsidR="00EF0BFD" w:rsidRPr="00EF0BFD" w:rsidRDefault="00EF0BFD" w:rsidP="00EF0BFD">
      <w:pPr>
        <w:ind w:firstLine="400"/>
        <w:jc w:val="both"/>
        <w:rPr>
          <w:rStyle w:val="s0"/>
          <w:sz w:val="28"/>
          <w:szCs w:val="28"/>
        </w:rPr>
      </w:pPr>
      <w:r w:rsidRPr="00EF0BFD">
        <w:rPr>
          <w:rStyle w:val="s0"/>
          <w:sz w:val="28"/>
          <w:szCs w:val="28"/>
        </w:rPr>
        <w:t>1.</w:t>
      </w:r>
      <w:r w:rsidRPr="00EF0BFD">
        <w:rPr>
          <w:rStyle w:val="s0"/>
          <w:sz w:val="28"/>
          <w:szCs w:val="28"/>
        </w:rPr>
        <w:tab/>
        <w:t>Сплав стоматологический MESA MAGNUM LUCENS</w:t>
      </w:r>
    </w:p>
    <w:p w:rsidR="00EF0BFD" w:rsidRPr="00EF0BFD" w:rsidRDefault="00EF0BFD" w:rsidP="00EF0BFD">
      <w:pPr>
        <w:ind w:firstLine="400"/>
        <w:jc w:val="both"/>
        <w:rPr>
          <w:rStyle w:val="s0"/>
          <w:sz w:val="28"/>
          <w:szCs w:val="28"/>
        </w:rPr>
      </w:pPr>
      <w:r w:rsidRPr="00EF0BFD">
        <w:rPr>
          <w:rStyle w:val="s0"/>
          <w:sz w:val="28"/>
          <w:szCs w:val="28"/>
        </w:rPr>
        <w:t>2.</w:t>
      </w:r>
      <w:r w:rsidRPr="00EF0BFD">
        <w:rPr>
          <w:rStyle w:val="s0"/>
          <w:sz w:val="28"/>
          <w:szCs w:val="28"/>
        </w:rPr>
        <w:tab/>
        <w:t>Сплав стоматологический MESA MAGNUM SPLENDIDUM</w:t>
      </w:r>
    </w:p>
    <w:p w:rsidR="00EF0BFD" w:rsidRPr="00EF0BFD" w:rsidRDefault="00EF0BFD" w:rsidP="00EF0BFD">
      <w:pPr>
        <w:ind w:firstLine="400"/>
        <w:jc w:val="both"/>
        <w:rPr>
          <w:rStyle w:val="s0"/>
          <w:sz w:val="28"/>
          <w:szCs w:val="28"/>
        </w:rPr>
      </w:pPr>
      <w:r w:rsidRPr="00EF0BFD">
        <w:rPr>
          <w:rStyle w:val="s0"/>
          <w:sz w:val="28"/>
          <w:szCs w:val="28"/>
        </w:rPr>
        <w:t>3.</w:t>
      </w:r>
      <w:r w:rsidRPr="00EF0BFD">
        <w:rPr>
          <w:rStyle w:val="s0"/>
          <w:sz w:val="28"/>
          <w:szCs w:val="28"/>
        </w:rPr>
        <w:tab/>
        <w:t>Сплав стоматологический MESA MAGNUM CLARUM</w:t>
      </w:r>
    </w:p>
    <w:p w:rsidR="00EF0BFD" w:rsidRPr="00EF0BFD" w:rsidRDefault="00EF0BFD" w:rsidP="00EF0BFD">
      <w:pPr>
        <w:ind w:firstLine="400"/>
        <w:jc w:val="both"/>
        <w:rPr>
          <w:rStyle w:val="s0"/>
          <w:sz w:val="28"/>
          <w:szCs w:val="28"/>
        </w:rPr>
      </w:pPr>
      <w:r w:rsidRPr="00EF0BFD">
        <w:rPr>
          <w:rStyle w:val="s0"/>
          <w:sz w:val="28"/>
          <w:szCs w:val="28"/>
        </w:rPr>
        <w:t>4.</w:t>
      </w:r>
      <w:r w:rsidRPr="00EF0BFD">
        <w:rPr>
          <w:rStyle w:val="s0"/>
          <w:sz w:val="28"/>
          <w:szCs w:val="28"/>
        </w:rPr>
        <w:tab/>
        <w:t>Сплав стоматологический MESA MAGNUM HBA</w:t>
      </w:r>
    </w:p>
    <w:p w:rsidR="00EF0BFD" w:rsidRPr="00EF0BFD" w:rsidRDefault="00EF0BFD" w:rsidP="00EF0BFD">
      <w:pPr>
        <w:ind w:firstLine="400"/>
        <w:jc w:val="both"/>
        <w:rPr>
          <w:rStyle w:val="s0"/>
          <w:sz w:val="28"/>
          <w:szCs w:val="28"/>
        </w:rPr>
      </w:pPr>
      <w:r w:rsidRPr="00EF0BFD">
        <w:rPr>
          <w:rStyle w:val="s0"/>
          <w:sz w:val="28"/>
          <w:szCs w:val="28"/>
        </w:rPr>
        <w:t>5.</w:t>
      </w:r>
      <w:r w:rsidRPr="00EF0BFD">
        <w:rPr>
          <w:rStyle w:val="s0"/>
          <w:sz w:val="28"/>
          <w:szCs w:val="28"/>
        </w:rPr>
        <w:tab/>
        <w:t xml:space="preserve">Сплав стоматологический MESA MAGNUM VIP - A </w:t>
      </w:r>
    </w:p>
    <w:p w:rsidR="00EF0BFD" w:rsidRPr="00EF0BFD" w:rsidRDefault="00EF0BFD" w:rsidP="00EF0BFD">
      <w:pPr>
        <w:ind w:firstLine="400"/>
        <w:jc w:val="both"/>
        <w:rPr>
          <w:rStyle w:val="s0"/>
          <w:sz w:val="28"/>
          <w:szCs w:val="28"/>
        </w:rPr>
      </w:pPr>
      <w:r w:rsidRPr="00EF0BFD">
        <w:rPr>
          <w:rStyle w:val="s0"/>
          <w:sz w:val="28"/>
          <w:szCs w:val="28"/>
        </w:rPr>
        <w:t>6.</w:t>
      </w:r>
      <w:r w:rsidRPr="00EF0BFD">
        <w:rPr>
          <w:rStyle w:val="s0"/>
          <w:sz w:val="28"/>
          <w:szCs w:val="28"/>
        </w:rPr>
        <w:tab/>
        <w:t>Сплав стоматологический MESA MAGNUM SALDATURA B</w:t>
      </w:r>
    </w:p>
    <w:p w:rsidR="00EF0BFD" w:rsidRPr="00EF0BFD" w:rsidRDefault="00EF0BFD" w:rsidP="00EF0BFD">
      <w:pPr>
        <w:ind w:firstLine="400"/>
        <w:jc w:val="both"/>
        <w:rPr>
          <w:rStyle w:val="s0"/>
          <w:sz w:val="28"/>
          <w:szCs w:val="28"/>
        </w:rPr>
      </w:pPr>
      <w:r w:rsidRPr="00EF0BFD">
        <w:rPr>
          <w:rStyle w:val="s0"/>
          <w:sz w:val="28"/>
          <w:szCs w:val="28"/>
        </w:rPr>
        <w:t>7.</w:t>
      </w:r>
      <w:r w:rsidRPr="00EF0BFD">
        <w:rPr>
          <w:rStyle w:val="s0"/>
          <w:sz w:val="28"/>
          <w:szCs w:val="28"/>
        </w:rPr>
        <w:tab/>
        <w:t xml:space="preserve">Сплав стоматологический MESA MAGNUM SALDATURA </w:t>
      </w:r>
      <w:proofErr w:type="spellStart"/>
      <w:r w:rsidRPr="00EF0BFD">
        <w:rPr>
          <w:rStyle w:val="s0"/>
          <w:sz w:val="28"/>
          <w:szCs w:val="28"/>
        </w:rPr>
        <w:t>Co</w:t>
      </w:r>
      <w:proofErr w:type="spellEnd"/>
    </w:p>
    <w:p w:rsidR="00664A06" w:rsidRPr="00EF0BFD" w:rsidRDefault="00EF0BFD" w:rsidP="00EF0BFD">
      <w:pPr>
        <w:ind w:firstLine="400"/>
        <w:jc w:val="both"/>
        <w:rPr>
          <w:rStyle w:val="s0"/>
          <w:sz w:val="28"/>
          <w:szCs w:val="28"/>
        </w:rPr>
      </w:pPr>
      <w:r w:rsidRPr="00EF0BFD">
        <w:rPr>
          <w:rStyle w:val="s0"/>
          <w:sz w:val="28"/>
          <w:szCs w:val="28"/>
        </w:rPr>
        <w:t>8.</w:t>
      </w:r>
      <w:r w:rsidRPr="00EF0BFD">
        <w:rPr>
          <w:rStyle w:val="s0"/>
          <w:sz w:val="28"/>
          <w:szCs w:val="28"/>
        </w:rPr>
        <w:tab/>
        <w:t xml:space="preserve">Сплав стоматологический MESA MAGNUM SALDATURA </w:t>
      </w:r>
      <w:proofErr w:type="spellStart"/>
      <w:r w:rsidRPr="00EF0BFD">
        <w:rPr>
          <w:rStyle w:val="s0"/>
          <w:sz w:val="28"/>
          <w:szCs w:val="28"/>
        </w:rPr>
        <w:t>Ni</w:t>
      </w:r>
      <w:proofErr w:type="spellEnd"/>
      <w:r w:rsidRPr="00EF0BFD">
        <w:rPr>
          <w:rStyle w:val="s0"/>
          <w:sz w:val="28"/>
          <w:szCs w:val="28"/>
        </w:rPr>
        <w:t xml:space="preserve"> - </w:t>
      </w:r>
      <w:proofErr w:type="spellStart"/>
      <w:r w:rsidRPr="00EF0BFD">
        <w:rPr>
          <w:rStyle w:val="s0"/>
          <w:sz w:val="28"/>
          <w:szCs w:val="28"/>
        </w:rPr>
        <w:t>Cr</w:t>
      </w:r>
      <w:proofErr w:type="spellEnd"/>
    </w:p>
    <w:p w:rsidR="008B481E" w:rsidRPr="00EF3DC7" w:rsidRDefault="008B481E" w:rsidP="008B481E">
      <w:pPr>
        <w:ind w:left="400"/>
        <w:jc w:val="both"/>
        <w:rPr>
          <w:sz w:val="28"/>
          <w:szCs w:val="28"/>
        </w:rPr>
      </w:pPr>
    </w:p>
    <w:p w:rsidR="008B481E" w:rsidRPr="00200516" w:rsidRDefault="008B481E" w:rsidP="008B481E">
      <w:pPr>
        <w:ind w:left="400"/>
        <w:jc w:val="both"/>
        <w:rPr>
          <w:color w:val="000000" w:themeColor="text1"/>
          <w:sz w:val="28"/>
          <w:szCs w:val="28"/>
        </w:rPr>
      </w:pPr>
      <w:r w:rsidRPr="00200516">
        <w:rPr>
          <w:sz w:val="28"/>
          <w:szCs w:val="28"/>
        </w:rPr>
        <w:t xml:space="preserve">Сплав </w:t>
      </w:r>
      <w:r w:rsidRPr="00200516">
        <w:rPr>
          <w:color w:val="000000" w:themeColor="text1"/>
          <w:sz w:val="28"/>
          <w:szCs w:val="28"/>
          <w:lang w:val="en-US"/>
        </w:rPr>
        <w:t>MAGNUM</w:t>
      </w:r>
      <w:r w:rsidRPr="00200516">
        <w:rPr>
          <w:color w:val="000000" w:themeColor="text1"/>
          <w:sz w:val="28"/>
          <w:szCs w:val="28"/>
        </w:rPr>
        <w:t xml:space="preserve"> </w:t>
      </w:r>
      <w:r w:rsidRPr="00200516">
        <w:rPr>
          <w:color w:val="000000" w:themeColor="text1"/>
          <w:sz w:val="28"/>
          <w:szCs w:val="28"/>
          <w:lang w:val="en-US"/>
        </w:rPr>
        <w:t>LUCENS</w:t>
      </w:r>
      <w:r w:rsidRPr="00200516">
        <w:rPr>
          <w:color w:val="000000" w:themeColor="text1"/>
          <w:sz w:val="28"/>
          <w:szCs w:val="28"/>
        </w:rPr>
        <w:t xml:space="preserve"> прошел испытания на </w:t>
      </w:r>
      <w:proofErr w:type="spellStart"/>
      <w:r w:rsidRPr="00200516">
        <w:rPr>
          <w:color w:val="000000" w:themeColor="text1"/>
          <w:sz w:val="28"/>
          <w:szCs w:val="28"/>
        </w:rPr>
        <w:t>цитотоксичность</w:t>
      </w:r>
      <w:proofErr w:type="spellEnd"/>
      <w:r w:rsidRPr="00200516">
        <w:rPr>
          <w:color w:val="000000" w:themeColor="text1"/>
          <w:sz w:val="28"/>
          <w:szCs w:val="28"/>
        </w:rPr>
        <w:t xml:space="preserve"> в соответствии со стандартом </w:t>
      </w:r>
      <w:r w:rsidRPr="00200516">
        <w:rPr>
          <w:color w:val="000000" w:themeColor="text1"/>
          <w:sz w:val="28"/>
          <w:szCs w:val="28"/>
          <w:lang w:val="en-US"/>
        </w:rPr>
        <w:t>ISO</w:t>
      </w:r>
      <w:r w:rsidRPr="00200516">
        <w:rPr>
          <w:color w:val="000000" w:themeColor="text1"/>
          <w:sz w:val="28"/>
          <w:szCs w:val="28"/>
          <w:lang w:val="kk-KZ"/>
        </w:rPr>
        <w:t xml:space="preserve"> 10993-5</w:t>
      </w:r>
      <w:r w:rsidRPr="00200516">
        <w:rPr>
          <w:color w:val="000000" w:themeColor="text1"/>
          <w:sz w:val="28"/>
          <w:szCs w:val="28"/>
        </w:rPr>
        <w:t xml:space="preserve">. Этот сплав отличается исключительно высокой текучестью, что обеспечивает заполнение даже самых мелких деталей каркаса, вплоть до двух десятых миллиметра. Его молекулярная структура позволяет получить гладкие компактные поверхности с незначительным оксидированием, даже после повторной обработки в печи. Коэффициент теплового расширения идеально подходит для любой керамики самого последнего поколения. Этот сплав изготовлен в соответствии со стандартами </w:t>
      </w:r>
      <w:r w:rsidRPr="00200516">
        <w:rPr>
          <w:color w:val="000000" w:themeColor="text1"/>
          <w:sz w:val="28"/>
          <w:szCs w:val="28"/>
          <w:lang w:val="en-US"/>
        </w:rPr>
        <w:t>ISO</w:t>
      </w:r>
      <w:r w:rsidRPr="00200516">
        <w:rPr>
          <w:color w:val="000000" w:themeColor="text1"/>
          <w:sz w:val="28"/>
          <w:szCs w:val="28"/>
        </w:rPr>
        <w:t xml:space="preserve"> 9693:2012 и </w:t>
      </w:r>
      <w:r w:rsidRPr="00200516">
        <w:rPr>
          <w:color w:val="000000" w:themeColor="text1"/>
          <w:sz w:val="28"/>
          <w:szCs w:val="28"/>
          <w:lang w:val="en-US"/>
        </w:rPr>
        <w:t>ISO</w:t>
      </w:r>
      <w:r w:rsidRPr="00200516">
        <w:rPr>
          <w:color w:val="000000" w:themeColor="text1"/>
          <w:sz w:val="28"/>
          <w:szCs w:val="28"/>
        </w:rPr>
        <w:t xml:space="preserve"> 22674:2016, весьма устойчив к коррозии и не содержит токсичных элементов, таких как  бериллий, индий и галлий.</w:t>
      </w:r>
    </w:p>
    <w:p w:rsidR="008B481E" w:rsidRPr="00EF3DC7" w:rsidRDefault="008B481E" w:rsidP="008B481E">
      <w:pPr>
        <w:ind w:left="400"/>
        <w:jc w:val="both"/>
        <w:rPr>
          <w:color w:val="000000" w:themeColor="text1"/>
          <w:sz w:val="28"/>
          <w:szCs w:val="28"/>
        </w:rPr>
      </w:pPr>
      <w:r w:rsidRPr="00200516">
        <w:rPr>
          <w:sz w:val="28"/>
          <w:szCs w:val="28"/>
        </w:rPr>
        <w:t xml:space="preserve">Сплав </w:t>
      </w:r>
      <w:r w:rsidRPr="00200516">
        <w:rPr>
          <w:color w:val="000000" w:themeColor="text1"/>
          <w:sz w:val="28"/>
          <w:szCs w:val="28"/>
          <w:lang w:val="en-US"/>
        </w:rPr>
        <w:t>MAGNUM</w:t>
      </w:r>
      <w:r w:rsidRPr="00200516">
        <w:rPr>
          <w:color w:val="000000" w:themeColor="text1"/>
          <w:sz w:val="28"/>
          <w:szCs w:val="28"/>
        </w:rPr>
        <w:t xml:space="preserve"> </w:t>
      </w:r>
      <w:r w:rsidRPr="00200516">
        <w:rPr>
          <w:color w:val="000000" w:themeColor="text1"/>
          <w:sz w:val="28"/>
          <w:szCs w:val="28"/>
          <w:lang w:val="en-US"/>
        </w:rPr>
        <w:t>LUCENS</w:t>
      </w:r>
      <w:r w:rsidRPr="00200516">
        <w:rPr>
          <w:color w:val="000000" w:themeColor="text1"/>
          <w:sz w:val="28"/>
          <w:szCs w:val="28"/>
        </w:rPr>
        <w:t xml:space="preserve"> поставляется также в пластинах для процессов производства </w:t>
      </w:r>
      <w:r w:rsidRPr="00200516">
        <w:rPr>
          <w:color w:val="000000" w:themeColor="text1"/>
          <w:sz w:val="28"/>
          <w:szCs w:val="28"/>
          <w:lang w:val="en-US"/>
        </w:rPr>
        <w:t>CAD</w:t>
      </w:r>
      <w:r w:rsidRPr="00200516">
        <w:rPr>
          <w:color w:val="000000" w:themeColor="text1"/>
          <w:sz w:val="28"/>
          <w:szCs w:val="28"/>
        </w:rPr>
        <w:t>/</w:t>
      </w:r>
      <w:r w:rsidRPr="00200516">
        <w:rPr>
          <w:color w:val="000000" w:themeColor="text1"/>
          <w:sz w:val="28"/>
          <w:szCs w:val="28"/>
          <w:lang w:val="en-US"/>
        </w:rPr>
        <w:t>CAM</w:t>
      </w:r>
      <w:r w:rsidRPr="00200516">
        <w:rPr>
          <w:color w:val="000000" w:themeColor="text1"/>
          <w:sz w:val="28"/>
          <w:szCs w:val="28"/>
        </w:rPr>
        <w:t>.</w:t>
      </w:r>
    </w:p>
    <w:p w:rsidR="008B481E" w:rsidRPr="00200516" w:rsidRDefault="008B481E" w:rsidP="008B481E">
      <w:pPr>
        <w:ind w:left="400"/>
        <w:jc w:val="both"/>
        <w:rPr>
          <w:color w:val="000000" w:themeColor="text1"/>
          <w:sz w:val="28"/>
          <w:szCs w:val="28"/>
        </w:rPr>
      </w:pPr>
      <w:r w:rsidRPr="00200516">
        <w:rPr>
          <w:sz w:val="28"/>
          <w:szCs w:val="28"/>
        </w:rPr>
        <w:t xml:space="preserve">Сплав </w:t>
      </w:r>
      <w:r w:rsidRPr="00200516">
        <w:rPr>
          <w:sz w:val="28"/>
          <w:szCs w:val="28"/>
          <w:lang w:val="en-US"/>
        </w:rPr>
        <w:t>MAGNUM</w:t>
      </w:r>
      <w:r w:rsidRPr="00200516">
        <w:rPr>
          <w:sz w:val="28"/>
          <w:szCs w:val="28"/>
        </w:rPr>
        <w:t xml:space="preserve"> </w:t>
      </w:r>
      <w:r w:rsidRPr="00200516">
        <w:rPr>
          <w:sz w:val="28"/>
          <w:szCs w:val="28"/>
          <w:lang w:val="en-US"/>
        </w:rPr>
        <w:t>SPLENDIDUM</w:t>
      </w:r>
      <w:r w:rsidRPr="00200516">
        <w:rPr>
          <w:sz w:val="28"/>
          <w:szCs w:val="28"/>
        </w:rPr>
        <w:t xml:space="preserve"> прошел испытания на </w:t>
      </w:r>
      <w:proofErr w:type="spellStart"/>
      <w:r w:rsidRPr="00200516">
        <w:rPr>
          <w:sz w:val="28"/>
          <w:szCs w:val="28"/>
        </w:rPr>
        <w:t>цитотоксичность</w:t>
      </w:r>
      <w:proofErr w:type="spellEnd"/>
      <w:r w:rsidRPr="00200516">
        <w:rPr>
          <w:sz w:val="28"/>
          <w:szCs w:val="28"/>
        </w:rPr>
        <w:t xml:space="preserve"> в </w:t>
      </w:r>
      <w:r w:rsidRPr="00200516">
        <w:rPr>
          <w:color w:val="000000" w:themeColor="text1"/>
          <w:sz w:val="28"/>
          <w:szCs w:val="28"/>
        </w:rPr>
        <w:t xml:space="preserve">соответствии со стандартом </w:t>
      </w:r>
      <w:r w:rsidRPr="00200516">
        <w:rPr>
          <w:color w:val="000000" w:themeColor="text1"/>
          <w:sz w:val="28"/>
          <w:szCs w:val="28"/>
          <w:lang w:val="en-US"/>
        </w:rPr>
        <w:t>ISO</w:t>
      </w:r>
      <w:r w:rsidRPr="00200516">
        <w:rPr>
          <w:color w:val="000000" w:themeColor="text1"/>
          <w:sz w:val="28"/>
          <w:szCs w:val="28"/>
          <w:lang w:val="kk-KZ"/>
        </w:rPr>
        <w:t xml:space="preserve"> 10993-5</w:t>
      </w:r>
      <w:r w:rsidRPr="00200516">
        <w:rPr>
          <w:color w:val="000000" w:themeColor="text1"/>
          <w:sz w:val="28"/>
          <w:szCs w:val="28"/>
        </w:rPr>
        <w:t xml:space="preserve">. Этот сплав отличается исключительно высокой текучестью, что обеспечивает заполнение даже самых мелких деталей каркаса, вплоть до двух десятых миллиметра. Его молекулярная структура позволяет получить гладкие компактные поверхности с незначительным оксидированием, даже после повторной обработки в печи. Коэффициент теплового расширения идеально подходит для любой керамики самого последнего поколения. Этот сплав изготовлен в соответствии со стандартами </w:t>
      </w:r>
      <w:r w:rsidRPr="00200516">
        <w:rPr>
          <w:color w:val="000000" w:themeColor="text1"/>
          <w:sz w:val="28"/>
          <w:szCs w:val="28"/>
          <w:lang w:val="en-US"/>
        </w:rPr>
        <w:t>ISO</w:t>
      </w:r>
      <w:r w:rsidRPr="00200516">
        <w:rPr>
          <w:color w:val="000000" w:themeColor="text1"/>
          <w:sz w:val="28"/>
          <w:szCs w:val="28"/>
        </w:rPr>
        <w:t xml:space="preserve"> 9693:2012 и </w:t>
      </w:r>
      <w:r w:rsidRPr="00200516">
        <w:rPr>
          <w:color w:val="000000" w:themeColor="text1"/>
          <w:sz w:val="28"/>
          <w:szCs w:val="28"/>
          <w:lang w:val="en-US"/>
        </w:rPr>
        <w:t>ISO</w:t>
      </w:r>
      <w:r w:rsidRPr="00200516">
        <w:rPr>
          <w:color w:val="000000" w:themeColor="text1"/>
          <w:sz w:val="28"/>
          <w:szCs w:val="28"/>
        </w:rPr>
        <w:t xml:space="preserve"> 22674:2016, весьма устойчив к коррозии и не содержит токсичных элементов, таких как  бериллий, индий и галлий.</w:t>
      </w:r>
    </w:p>
    <w:p w:rsidR="008B481E" w:rsidRPr="00EF3DC7" w:rsidRDefault="008B481E" w:rsidP="008B481E">
      <w:pPr>
        <w:ind w:left="400"/>
        <w:jc w:val="both"/>
        <w:rPr>
          <w:color w:val="000000" w:themeColor="text1"/>
          <w:sz w:val="28"/>
          <w:szCs w:val="28"/>
        </w:rPr>
      </w:pPr>
      <w:r w:rsidRPr="00200516">
        <w:rPr>
          <w:sz w:val="28"/>
          <w:szCs w:val="28"/>
        </w:rPr>
        <w:lastRenderedPageBreak/>
        <w:t xml:space="preserve">Сплав </w:t>
      </w:r>
      <w:r w:rsidRPr="00200516">
        <w:rPr>
          <w:color w:val="000000" w:themeColor="text1"/>
          <w:sz w:val="28"/>
          <w:szCs w:val="28"/>
          <w:lang w:val="en-US"/>
        </w:rPr>
        <w:t>MAGNUM</w:t>
      </w:r>
      <w:r w:rsidRPr="00200516">
        <w:rPr>
          <w:color w:val="000000" w:themeColor="text1"/>
          <w:sz w:val="28"/>
          <w:szCs w:val="28"/>
        </w:rPr>
        <w:t xml:space="preserve"> </w:t>
      </w:r>
      <w:r w:rsidRPr="00200516">
        <w:rPr>
          <w:color w:val="000000" w:themeColor="text1"/>
          <w:sz w:val="28"/>
          <w:szCs w:val="28"/>
          <w:lang w:val="en-US"/>
        </w:rPr>
        <w:t>LUCENS</w:t>
      </w:r>
      <w:r w:rsidRPr="00200516">
        <w:rPr>
          <w:color w:val="000000" w:themeColor="text1"/>
          <w:sz w:val="28"/>
          <w:szCs w:val="28"/>
        </w:rPr>
        <w:t xml:space="preserve"> поставляется также в пластинах для процессов производства </w:t>
      </w:r>
      <w:r w:rsidRPr="00200516">
        <w:rPr>
          <w:color w:val="000000" w:themeColor="text1"/>
          <w:sz w:val="28"/>
          <w:szCs w:val="28"/>
          <w:lang w:val="en-US"/>
        </w:rPr>
        <w:t>CAD</w:t>
      </w:r>
      <w:r w:rsidRPr="00200516">
        <w:rPr>
          <w:color w:val="000000" w:themeColor="text1"/>
          <w:sz w:val="28"/>
          <w:szCs w:val="28"/>
        </w:rPr>
        <w:t>/</w:t>
      </w:r>
      <w:r w:rsidRPr="00200516">
        <w:rPr>
          <w:color w:val="000000" w:themeColor="text1"/>
          <w:sz w:val="28"/>
          <w:szCs w:val="28"/>
          <w:lang w:val="en-US"/>
        </w:rPr>
        <w:t>CAM</w:t>
      </w:r>
      <w:r w:rsidRPr="00200516">
        <w:rPr>
          <w:color w:val="000000" w:themeColor="text1"/>
          <w:sz w:val="28"/>
          <w:szCs w:val="28"/>
        </w:rPr>
        <w:t>.</w:t>
      </w:r>
    </w:p>
    <w:p w:rsidR="008B481E" w:rsidRPr="00EF3DC7" w:rsidRDefault="008B481E" w:rsidP="008B481E">
      <w:pPr>
        <w:ind w:left="400"/>
        <w:jc w:val="both"/>
        <w:rPr>
          <w:color w:val="000000" w:themeColor="text1"/>
          <w:sz w:val="28"/>
          <w:szCs w:val="28"/>
        </w:rPr>
      </w:pPr>
      <w:r w:rsidRPr="00200516">
        <w:rPr>
          <w:sz w:val="28"/>
          <w:szCs w:val="28"/>
        </w:rPr>
        <w:t xml:space="preserve">Сплав </w:t>
      </w:r>
      <w:r w:rsidRPr="00200516">
        <w:rPr>
          <w:sz w:val="28"/>
          <w:szCs w:val="28"/>
          <w:lang w:val="en-US"/>
        </w:rPr>
        <w:t>MAGNUM</w:t>
      </w:r>
      <w:r w:rsidRPr="00200516">
        <w:rPr>
          <w:sz w:val="28"/>
          <w:szCs w:val="28"/>
        </w:rPr>
        <w:t xml:space="preserve"> </w:t>
      </w:r>
      <w:r w:rsidRPr="00200516">
        <w:rPr>
          <w:sz w:val="28"/>
          <w:szCs w:val="28"/>
          <w:lang w:val="en-US"/>
        </w:rPr>
        <w:t>CLARUM</w:t>
      </w:r>
      <w:r w:rsidRPr="00200516">
        <w:rPr>
          <w:sz w:val="28"/>
          <w:szCs w:val="28"/>
        </w:rPr>
        <w:t xml:space="preserve"> прошел испытания на </w:t>
      </w:r>
      <w:proofErr w:type="spellStart"/>
      <w:r w:rsidRPr="00200516">
        <w:rPr>
          <w:sz w:val="28"/>
          <w:szCs w:val="28"/>
        </w:rPr>
        <w:t>цитотоксичность</w:t>
      </w:r>
      <w:proofErr w:type="spellEnd"/>
      <w:r w:rsidRPr="00200516">
        <w:rPr>
          <w:sz w:val="28"/>
          <w:szCs w:val="28"/>
        </w:rPr>
        <w:t xml:space="preserve"> в </w:t>
      </w:r>
      <w:r w:rsidRPr="00200516">
        <w:rPr>
          <w:color w:val="000000" w:themeColor="text1"/>
          <w:sz w:val="28"/>
          <w:szCs w:val="28"/>
        </w:rPr>
        <w:t xml:space="preserve">соответствии со стандартом </w:t>
      </w:r>
      <w:r w:rsidRPr="00200516">
        <w:rPr>
          <w:color w:val="000000" w:themeColor="text1"/>
          <w:sz w:val="28"/>
          <w:szCs w:val="28"/>
          <w:lang w:val="en-US"/>
        </w:rPr>
        <w:t>ISO</w:t>
      </w:r>
      <w:r w:rsidRPr="00200516">
        <w:rPr>
          <w:color w:val="000000" w:themeColor="text1"/>
          <w:sz w:val="28"/>
          <w:szCs w:val="28"/>
          <w:lang w:val="kk-KZ"/>
        </w:rPr>
        <w:t xml:space="preserve"> 10993-5</w:t>
      </w:r>
      <w:r w:rsidRPr="00200516">
        <w:rPr>
          <w:color w:val="000000" w:themeColor="text1"/>
          <w:sz w:val="28"/>
          <w:szCs w:val="28"/>
        </w:rPr>
        <w:t xml:space="preserve">. Этот сплав отличается исключительно высокой текучестью, что обеспечивает заполнение даже самых мелких деталей каркаса, вплоть до двух десятых миллиметра. Кроме того, его молекулярная структура позволяет достичь гладкие и компактные поверхности с незначительным образованием оксида, даже после повторной обработки в печи. Коэффициент </w:t>
      </w:r>
      <w:proofErr w:type="spellStart"/>
      <w:r w:rsidRPr="00200516">
        <w:rPr>
          <w:color w:val="000000" w:themeColor="text1"/>
          <w:sz w:val="28"/>
          <w:szCs w:val="28"/>
        </w:rPr>
        <w:t>терморасширения</w:t>
      </w:r>
      <w:proofErr w:type="spellEnd"/>
      <w:r w:rsidRPr="00200516">
        <w:rPr>
          <w:color w:val="000000" w:themeColor="text1"/>
          <w:sz w:val="28"/>
          <w:szCs w:val="28"/>
        </w:rPr>
        <w:t xml:space="preserve"> идеально подходит для любой керамики самого последнего поколения. Этот сплав изготовлен в соответствии со стандартами </w:t>
      </w:r>
      <w:r w:rsidRPr="00200516">
        <w:rPr>
          <w:color w:val="000000" w:themeColor="text1"/>
          <w:sz w:val="28"/>
          <w:szCs w:val="28"/>
          <w:lang w:val="en-US"/>
        </w:rPr>
        <w:t>ISO</w:t>
      </w:r>
      <w:r w:rsidRPr="00200516">
        <w:rPr>
          <w:color w:val="000000" w:themeColor="text1"/>
          <w:sz w:val="28"/>
          <w:szCs w:val="28"/>
        </w:rPr>
        <w:t xml:space="preserve"> 9693:2012 и </w:t>
      </w:r>
      <w:r w:rsidRPr="00200516">
        <w:rPr>
          <w:color w:val="000000" w:themeColor="text1"/>
          <w:sz w:val="28"/>
          <w:szCs w:val="28"/>
          <w:lang w:val="en-US"/>
        </w:rPr>
        <w:t>ISO</w:t>
      </w:r>
      <w:r w:rsidRPr="00200516">
        <w:rPr>
          <w:color w:val="000000" w:themeColor="text1"/>
          <w:sz w:val="28"/>
          <w:szCs w:val="28"/>
        </w:rPr>
        <w:t xml:space="preserve"> 22674:2016, весьма устойчив к коррозии и не содержит токсичных элементов, таких как  бериллий, индий и галлий.</w:t>
      </w:r>
    </w:p>
    <w:p w:rsidR="008B481E" w:rsidRPr="00200516" w:rsidRDefault="008B481E" w:rsidP="008B481E">
      <w:pPr>
        <w:ind w:left="400"/>
        <w:jc w:val="both"/>
        <w:rPr>
          <w:rStyle w:val="s0"/>
          <w:b/>
          <w:sz w:val="28"/>
          <w:szCs w:val="28"/>
        </w:rPr>
      </w:pPr>
      <w:r w:rsidRPr="00200516">
        <w:rPr>
          <w:sz w:val="28"/>
          <w:szCs w:val="28"/>
        </w:rPr>
        <w:t xml:space="preserve">Сплав </w:t>
      </w:r>
      <w:r w:rsidRPr="00200516">
        <w:rPr>
          <w:color w:val="000000" w:themeColor="text1"/>
          <w:sz w:val="28"/>
          <w:szCs w:val="28"/>
          <w:lang w:val="en-US"/>
        </w:rPr>
        <w:t>MAGNUM</w:t>
      </w:r>
      <w:r w:rsidRPr="00200516">
        <w:rPr>
          <w:color w:val="000000" w:themeColor="text1"/>
          <w:sz w:val="28"/>
          <w:szCs w:val="28"/>
        </w:rPr>
        <w:t xml:space="preserve"> </w:t>
      </w:r>
      <w:r w:rsidRPr="00200516">
        <w:rPr>
          <w:color w:val="000000" w:themeColor="text1"/>
          <w:sz w:val="28"/>
          <w:szCs w:val="28"/>
          <w:lang w:val="en-US"/>
        </w:rPr>
        <w:t>HBA</w:t>
      </w:r>
      <w:r w:rsidRPr="00200516">
        <w:rPr>
          <w:color w:val="000000" w:themeColor="text1"/>
          <w:sz w:val="28"/>
          <w:szCs w:val="28"/>
        </w:rPr>
        <w:t xml:space="preserve"> отличается исключительно высокой текучестью, что обеспечивает заполнение даже самых мелких деталей каркаса, вплоть до двух десятых миллиметра. Кроме того, его молекулярная структура позволяет достичь гладкости и компактности поверхности с незначительным образованием оксида. Этот сплав изготовлен в соответствии со стандартом </w:t>
      </w:r>
      <w:r w:rsidRPr="00200516">
        <w:rPr>
          <w:color w:val="000000" w:themeColor="text1"/>
          <w:sz w:val="28"/>
          <w:szCs w:val="28"/>
          <w:lang w:val="en-US"/>
        </w:rPr>
        <w:t>ISO</w:t>
      </w:r>
      <w:r w:rsidRPr="00200516">
        <w:rPr>
          <w:color w:val="000000" w:themeColor="text1"/>
          <w:sz w:val="28"/>
          <w:szCs w:val="28"/>
        </w:rPr>
        <w:t xml:space="preserve"> 22674:2016, весьма устойчив к коррозии и не содержит токсичных элементов, таких как  бериллий, индий и галлий.</w:t>
      </w:r>
    </w:p>
    <w:p w:rsidR="008B481E" w:rsidRPr="00200516" w:rsidRDefault="008B481E" w:rsidP="008B481E">
      <w:pPr>
        <w:ind w:left="400"/>
        <w:jc w:val="both"/>
        <w:rPr>
          <w:rStyle w:val="s0"/>
          <w:b/>
          <w:sz w:val="28"/>
          <w:szCs w:val="28"/>
        </w:rPr>
      </w:pPr>
      <w:r w:rsidRPr="00200516">
        <w:rPr>
          <w:sz w:val="28"/>
          <w:szCs w:val="28"/>
        </w:rPr>
        <w:t xml:space="preserve">Сплав </w:t>
      </w:r>
      <w:r w:rsidRPr="00200516">
        <w:rPr>
          <w:color w:val="000000" w:themeColor="text1"/>
          <w:sz w:val="28"/>
          <w:szCs w:val="28"/>
          <w:lang w:val="en-US"/>
        </w:rPr>
        <w:t>MAGNUM</w:t>
      </w:r>
      <w:r w:rsidRPr="00200516">
        <w:rPr>
          <w:color w:val="000000" w:themeColor="text1"/>
          <w:sz w:val="28"/>
          <w:szCs w:val="28"/>
        </w:rPr>
        <w:t xml:space="preserve"> </w:t>
      </w:r>
      <w:r w:rsidRPr="00200516">
        <w:rPr>
          <w:color w:val="000000" w:themeColor="text1"/>
          <w:sz w:val="28"/>
          <w:szCs w:val="28"/>
          <w:lang w:val="en-US"/>
        </w:rPr>
        <w:t>VIP</w:t>
      </w:r>
      <w:r w:rsidRPr="00200516">
        <w:rPr>
          <w:color w:val="000000" w:themeColor="text1"/>
          <w:sz w:val="28"/>
          <w:szCs w:val="28"/>
        </w:rPr>
        <w:t>-</w:t>
      </w:r>
      <w:r w:rsidRPr="00200516">
        <w:rPr>
          <w:color w:val="000000" w:themeColor="text1"/>
          <w:sz w:val="28"/>
          <w:szCs w:val="28"/>
          <w:lang w:val="en-US"/>
        </w:rPr>
        <w:t>A</w:t>
      </w:r>
      <w:r w:rsidRPr="00200516">
        <w:rPr>
          <w:color w:val="000000" w:themeColor="text1"/>
          <w:sz w:val="28"/>
          <w:szCs w:val="28"/>
        </w:rPr>
        <w:t xml:space="preserve"> отличается исключительно высокой текучестью, что обеспечивает заполнение даже самых мелких деталей каркаса, вплоть до двух десятых миллиметра. Кроме того, его молекулярная структура позволяет достичь гладкости и компактности поверхности с незначительным образованием оксида. Этот сплав изготовлен в соответствии со стандартом </w:t>
      </w:r>
      <w:r w:rsidRPr="00200516">
        <w:rPr>
          <w:color w:val="000000" w:themeColor="text1"/>
          <w:sz w:val="28"/>
          <w:szCs w:val="28"/>
          <w:lang w:val="en-US"/>
        </w:rPr>
        <w:t>ISO</w:t>
      </w:r>
      <w:r w:rsidRPr="00200516">
        <w:rPr>
          <w:color w:val="000000" w:themeColor="text1"/>
          <w:sz w:val="28"/>
          <w:szCs w:val="28"/>
        </w:rPr>
        <w:t xml:space="preserve"> 22674:2016, весьма устойчив к коррозии и не содержит токсичных элементов, таких как  бериллий, индий и галлий.</w:t>
      </w:r>
    </w:p>
    <w:p w:rsidR="008B481E" w:rsidRPr="00200516" w:rsidRDefault="008B481E" w:rsidP="008B481E">
      <w:pPr>
        <w:ind w:left="400"/>
        <w:jc w:val="both"/>
        <w:rPr>
          <w:b/>
          <w:color w:val="000000"/>
          <w:sz w:val="28"/>
          <w:szCs w:val="28"/>
        </w:rPr>
      </w:pPr>
      <w:r w:rsidRPr="00200516">
        <w:rPr>
          <w:sz w:val="28"/>
          <w:szCs w:val="28"/>
        </w:rPr>
        <w:t xml:space="preserve">Сплав </w:t>
      </w:r>
      <w:r w:rsidRPr="00200516">
        <w:rPr>
          <w:color w:val="000000" w:themeColor="text1"/>
          <w:sz w:val="28"/>
          <w:szCs w:val="28"/>
          <w:lang w:val="en-US"/>
        </w:rPr>
        <w:t>MAGNUM</w:t>
      </w:r>
      <w:r w:rsidRPr="00200516">
        <w:rPr>
          <w:color w:val="000000" w:themeColor="text1"/>
          <w:sz w:val="28"/>
          <w:szCs w:val="28"/>
        </w:rPr>
        <w:t xml:space="preserve"> </w:t>
      </w:r>
      <w:r w:rsidRPr="00200516">
        <w:rPr>
          <w:color w:val="000000" w:themeColor="text1"/>
          <w:sz w:val="28"/>
          <w:szCs w:val="28"/>
          <w:lang w:val="en-US"/>
        </w:rPr>
        <w:t>SALDATURA</w:t>
      </w:r>
      <w:r w:rsidRPr="00200516">
        <w:rPr>
          <w:color w:val="000000" w:themeColor="text1"/>
          <w:sz w:val="28"/>
          <w:szCs w:val="28"/>
        </w:rPr>
        <w:t xml:space="preserve"> </w:t>
      </w:r>
      <w:r w:rsidRPr="00200516">
        <w:rPr>
          <w:color w:val="000000" w:themeColor="text1"/>
          <w:sz w:val="28"/>
          <w:szCs w:val="28"/>
          <w:lang w:val="en-US"/>
        </w:rPr>
        <w:t>B</w:t>
      </w:r>
      <w:r w:rsidRPr="00200516">
        <w:rPr>
          <w:color w:val="000000" w:themeColor="text1"/>
          <w:sz w:val="28"/>
          <w:szCs w:val="28"/>
        </w:rPr>
        <w:t xml:space="preserve"> предназначен для сварки сплавов на основе кобальта, весьма устойчив к коррозии и не содержит токсичных элементов, таких как бериллий, индий и галлий.        </w:t>
      </w:r>
    </w:p>
    <w:p w:rsidR="008B481E" w:rsidRPr="00200516" w:rsidRDefault="008B481E" w:rsidP="008B481E">
      <w:pPr>
        <w:ind w:left="400"/>
        <w:jc w:val="both"/>
        <w:rPr>
          <w:rStyle w:val="s0"/>
          <w:b/>
          <w:sz w:val="28"/>
          <w:szCs w:val="28"/>
        </w:rPr>
      </w:pPr>
      <w:r w:rsidRPr="00200516">
        <w:rPr>
          <w:color w:val="000000" w:themeColor="text1"/>
          <w:sz w:val="28"/>
          <w:szCs w:val="28"/>
          <w:lang w:val="en-US"/>
        </w:rPr>
        <w:t>Magnum</w:t>
      </w:r>
      <w:r w:rsidRPr="00200516">
        <w:rPr>
          <w:color w:val="000000" w:themeColor="text1"/>
          <w:sz w:val="28"/>
          <w:szCs w:val="28"/>
        </w:rPr>
        <w:t xml:space="preserve"> </w:t>
      </w:r>
      <w:r w:rsidRPr="00200516">
        <w:rPr>
          <w:color w:val="000000" w:themeColor="text1"/>
          <w:sz w:val="28"/>
          <w:szCs w:val="28"/>
          <w:lang w:val="en-US"/>
        </w:rPr>
        <w:t>SALDATURA</w:t>
      </w:r>
      <w:r w:rsidRPr="00200516">
        <w:rPr>
          <w:color w:val="000000" w:themeColor="text1"/>
          <w:sz w:val="28"/>
          <w:szCs w:val="28"/>
        </w:rPr>
        <w:t xml:space="preserve"> </w:t>
      </w:r>
      <w:r w:rsidRPr="00200516">
        <w:rPr>
          <w:color w:val="000000" w:themeColor="text1"/>
          <w:sz w:val="28"/>
          <w:szCs w:val="28"/>
          <w:lang w:val="en-US"/>
        </w:rPr>
        <w:t>B</w:t>
      </w:r>
      <w:r w:rsidRPr="00200516">
        <w:rPr>
          <w:color w:val="000000" w:themeColor="text1"/>
          <w:sz w:val="28"/>
          <w:szCs w:val="28"/>
        </w:rPr>
        <w:t xml:space="preserve"> прошел испытание на цитотоксичность, выполненное в соответствие с нормой </w:t>
      </w:r>
      <w:r w:rsidRPr="00200516">
        <w:rPr>
          <w:color w:val="000000" w:themeColor="text1"/>
          <w:sz w:val="28"/>
          <w:szCs w:val="28"/>
          <w:lang w:val="en-US"/>
        </w:rPr>
        <w:t>ISO</w:t>
      </w:r>
      <w:r w:rsidRPr="00200516">
        <w:rPr>
          <w:color w:val="000000" w:themeColor="text1"/>
          <w:sz w:val="28"/>
          <w:szCs w:val="28"/>
          <w:lang w:val="kk-KZ"/>
        </w:rPr>
        <w:t xml:space="preserve"> 10993-5</w:t>
      </w:r>
      <w:r w:rsidRPr="00200516">
        <w:rPr>
          <w:color w:val="000000" w:themeColor="text1"/>
          <w:sz w:val="28"/>
          <w:szCs w:val="28"/>
        </w:rPr>
        <w:t xml:space="preserve">.   </w:t>
      </w:r>
    </w:p>
    <w:p w:rsidR="008B481E" w:rsidRPr="00200516" w:rsidRDefault="008B481E" w:rsidP="008B481E">
      <w:pPr>
        <w:ind w:left="400"/>
        <w:jc w:val="both"/>
        <w:rPr>
          <w:rStyle w:val="s0"/>
          <w:b/>
          <w:sz w:val="28"/>
          <w:szCs w:val="28"/>
        </w:rPr>
      </w:pPr>
      <w:r w:rsidRPr="00200516">
        <w:rPr>
          <w:sz w:val="28"/>
          <w:szCs w:val="28"/>
        </w:rPr>
        <w:t xml:space="preserve">Сплав </w:t>
      </w:r>
      <w:r w:rsidRPr="00200516">
        <w:rPr>
          <w:color w:val="000000" w:themeColor="text1"/>
          <w:sz w:val="28"/>
          <w:szCs w:val="28"/>
          <w:lang w:val="en-US"/>
        </w:rPr>
        <w:t>MAGNUM</w:t>
      </w:r>
      <w:r w:rsidRPr="00200516">
        <w:rPr>
          <w:color w:val="000000" w:themeColor="text1"/>
          <w:sz w:val="28"/>
          <w:szCs w:val="28"/>
        </w:rPr>
        <w:t xml:space="preserve"> </w:t>
      </w:r>
      <w:r w:rsidRPr="00200516">
        <w:rPr>
          <w:color w:val="000000" w:themeColor="text1"/>
          <w:sz w:val="28"/>
          <w:szCs w:val="28"/>
          <w:lang w:val="en-US"/>
        </w:rPr>
        <w:t>SALDATURA</w:t>
      </w:r>
      <w:r w:rsidRPr="00200516">
        <w:rPr>
          <w:color w:val="000000" w:themeColor="text1"/>
          <w:sz w:val="28"/>
          <w:szCs w:val="28"/>
        </w:rPr>
        <w:t xml:space="preserve"> </w:t>
      </w:r>
      <w:r w:rsidRPr="00200516">
        <w:rPr>
          <w:color w:val="000000" w:themeColor="text1"/>
          <w:sz w:val="28"/>
          <w:szCs w:val="28"/>
          <w:lang w:val="en-US"/>
        </w:rPr>
        <w:t>Co</w:t>
      </w:r>
      <w:r w:rsidRPr="00200516">
        <w:rPr>
          <w:color w:val="000000" w:themeColor="text1"/>
          <w:sz w:val="28"/>
          <w:szCs w:val="28"/>
        </w:rPr>
        <w:t xml:space="preserve"> предназначен для сварки сплавов на основе кобальта, весьма устойчив к коррозии и не содержит токсичных элементов, таких как бериллий, индий и галлий. Он совместим с керамикой, не содержит никеля, бериллия, галлия и индия. Прошел испытание на цитотоксичность, в соответствие со стандартом </w:t>
      </w:r>
      <w:r w:rsidRPr="00200516">
        <w:rPr>
          <w:color w:val="000000" w:themeColor="text1"/>
          <w:sz w:val="28"/>
          <w:szCs w:val="28"/>
          <w:lang w:val="en-US"/>
        </w:rPr>
        <w:t>ISO</w:t>
      </w:r>
      <w:r w:rsidRPr="00200516">
        <w:rPr>
          <w:color w:val="000000" w:themeColor="text1"/>
          <w:sz w:val="28"/>
          <w:szCs w:val="28"/>
          <w:lang w:val="kk-KZ"/>
        </w:rPr>
        <w:t xml:space="preserve"> 10993-5</w:t>
      </w:r>
      <w:r w:rsidRPr="00200516">
        <w:rPr>
          <w:color w:val="000000" w:themeColor="text1"/>
          <w:sz w:val="28"/>
          <w:szCs w:val="28"/>
        </w:rPr>
        <w:t xml:space="preserve">.   </w:t>
      </w:r>
    </w:p>
    <w:p w:rsidR="008B481E" w:rsidRPr="00200516" w:rsidRDefault="008B481E" w:rsidP="008B481E">
      <w:pPr>
        <w:ind w:left="400"/>
        <w:jc w:val="both"/>
        <w:rPr>
          <w:rStyle w:val="s0"/>
          <w:b/>
          <w:sz w:val="28"/>
          <w:szCs w:val="28"/>
        </w:rPr>
      </w:pPr>
      <w:r w:rsidRPr="00200516">
        <w:rPr>
          <w:sz w:val="28"/>
          <w:szCs w:val="28"/>
        </w:rPr>
        <w:t xml:space="preserve">Сплав </w:t>
      </w:r>
      <w:r w:rsidRPr="00200516">
        <w:rPr>
          <w:color w:val="000000" w:themeColor="text1"/>
          <w:sz w:val="28"/>
          <w:szCs w:val="28"/>
          <w:lang w:val="en-US"/>
        </w:rPr>
        <w:t>MAGNUM</w:t>
      </w:r>
      <w:r w:rsidRPr="00200516">
        <w:rPr>
          <w:color w:val="000000" w:themeColor="text1"/>
          <w:sz w:val="28"/>
          <w:szCs w:val="28"/>
        </w:rPr>
        <w:t xml:space="preserve"> </w:t>
      </w:r>
      <w:r w:rsidRPr="00200516">
        <w:rPr>
          <w:color w:val="000000" w:themeColor="text1"/>
          <w:sz w:val="28"/>
          <w:szCs w:val="28"/>
          <w:lang w:val="en-US"/>
        </w:rPr>
        <w:t>SALDATURA</w:t>
      </w:r>
      <w:r w:rsidRPr="00200516">
        <w:rPr>
          <w:color w:val="000000" w:themeColor="text1"/>
          <w:sz w:val="28"/>
          <w:szCs w:val="28"/>
        </w:rPr>
        <w:t xml:space="preserve"> </w:t>
      </w:r>
      <w:r w:rsidRPr="00200516">
        <w:rPr>
          <w:color w:val="000000" w:themeColor="text1"/>
          <w:sz w:val="28"/>
          <w:szCs w:val="28"/>
          <w:lang w:val="en-US"/>
        </w:rPr>
        <w:t>Ni</w:t>
      </w:r>
      <w:r w:rsidRPr="00200516">
        <w:rPr>
          <w:color w:val="000000" w:themeColor="text1"/>
          <w:sz w:val="28"/>
          <w:szCs w:val="28"/>
        </w:rPr>
        <w:t>-</w:t>
      </w:r>
      <w:r w:rsidRPr="00200516">
        <w:rPr>
          <w:color w:val="000000" w:themeColor="text1"/>
          <w:sz w:val="28"/>
          <w:szCs w:val="28"/>
          <w:lang w:val="en-US"/>
        </w:rPr>
        <w:t>Cr</w:t>
      </w:r>
      <w:r w:rsidRPr="00200516">
        <w:rPr>
          <w:color w:val="000000" w:themeColor="text1"/>
          <w:sz w:val="28"/>
          <w:szCs w:val="28"/>
        </w:rPr>
        <w:t xml:space="preserve"> предназначен для сварки сплавов на основе никеля, весьма устойчив к коррозии и не содержит токсичных элементов, таких как бериллий, индий и галлий. Соответствует требованиям стандарта </w:t>
      </w:r>
      <w:r w:rsidRPr="00200516">
        <w:rPr>
          <w:color w:val="000000" w:themeColor="text1"/>
          <w:sz w:val="28"/>
          <w:szCs w:val="28"/>
          <w:lang w:val="en-US"/>
        </w:rPr>
        <w:t>ISO</w:t>
      </w:r>
      <w:r w:rsidRPr="00200516">
        <w:rPr>
          <w:color w:val="000000" w:themeColor="text1"/>
          <w:sz w:val="28"/>
          <w:szCs w:val="28"/>
        </w:rPr>
        <w:t xml:space="preserve"> 9333 (за исключение пункта 6.7), и прошел испытание на цитотоксичность, выполненное в соответствие со стандартом </w:t>
      </w:r>
      <w:r w:rsidRPr="00200516">
        <w:rPr>
          <w:color w:val="000000" w:themeColor="text1"/>
          <w:sz w:val="28"/>
          <w:szCs w:val="28"/>
          <w:lang w:val="en-US"/>
        </w:rPr>
        <w:t>ISO</w:t>
      </w:r>
      <w:r w:rsidRPr="00200516">
        <w:rPr>
          <w:color w:val="000000" w:themeColor="text1"/>
          <w:sz w:val="28"/>
          <w:szCs w:val="28"/>
          <w:lang w:val="kk-KZ"/>
        </w:rPr>
        <w:t xml:space="preserve"> 10993-5</w:t>
      </w:r>
      <w:r w:rsidRPr="00200516">
        <w:rPr>
          <w:color w:val="000000" w:themeColor="text1"/>
          <w:sz w:val="28"/>
          <w:szCs w:val="28"/>
        </w:rPr>
        <w:t xml:space="preserve">.   </w:t>
      </w:r>
    </w:p>
    <w:p w:rsidR="008B481E" w:rsidRPr="00EF3DC7" w:rsidRDefault="008B481E" w:rsidP="00D5771C">
      <w:pPr>
        <w:ind w:firstLine="400"/>
        <w:jc w:val="both"/>
        <w:rPr>
          <w:rStyle w:val="s0"/>
          <w:b/>
          <w:sz w:val="28"/>
          <w:szCs w:val="28"/>
        </w:rPr>
      </w:pPr>
    </w:p>
    <w:p w:rsidR="00D5771C" w:rsidRDefault="00B7325A" w:rsidP="00D5771C">
      <w:pPr>
        <w:ind w:firstLine="400"/>
        <w:jc w:val="both"/>
        <w:rPr>
          <w:rStyle w:val="s0"/>
          <w:b/>
          <w:sz w:val="28"/>
          <w:szCs w:val="28"/>
        </w:rPr>
      </w:pPr>
      <w:r w:rsidRPr="00200516">
        <w:rPr>
          <w:rStyle w:val="s0"/>
          <w:b/>
          <w:sz w:val="28"/>
          <w:szCs w:val="28"/>
        </w:rPr>
        <w:t>Н</w:t>
      </w:r>
      <w:r w:rsidR="00D5771C" w:rsidRPr="00200516">
        <w:rPr>
          <w:rStyle w:val="s0"/>
          <w:b/>
          <w:sz w:val="28"/>
          <w:szCs w:val="28"/>
        </w:rPr>
        <w:t xml:space="preserve">аименование и </w:t>
      </w:r>
      <w:r w:rsidRPr="00200516">
        <w:rPr>
          <w:rStyle w:val="s0"/>
          <w:b/>
          <w:sz w:val="28"/>
          <w:szCs w:val="28"/>
        </w:rPr>
        <w:t>организации-производителя</w:t>
      </w:r>
    </w:p>
    <w:p w:rsidR="00B7325A" w:rsidRPr="008B481E" w:rsidRDefault="00B7325A" w:rsidP="008B481E">
      <w:pPr>
        <w:ind w:firstLine="400"/>
        <w:rPr>
          <w:sz w:val="32"/>
        </w:rPr>
      </w:pPr>
      <w:proofErr w:type="spellStart"/>
      <w:r w:rsidRPr="008B481E">
        <w:rPr>
          <w:sz w:val="32"/>
        </w:rPr>
        <w:t>Mesa</w:t>
      </w:r>
      <w:proofErr w:type="spellEnd"/>
      <w:r w:rsidRPr="008B481E">
        <w:rPr>
          <w:sz w:val="32"/>
        </w:rPr>
        <w:t xml:space="preserve"> </w:t>
      </w:r>
      <w:proofErr w:type="spellStart"/>
      <w:r w:rsidRPr="008B481E">
        <w:rPr>
          <w:sz w:val="32"/>
        </w:rPr>
        <w:t>di</w:t>
      </w:r>
      <w:proofErr w:type="spellEnd"/>
      <w:r w:rsidRPr="008B481E">
        <w:rPr>
          <w:sz w:val="32"/>
        </w:rPr>
        <w:t xml:space="preserve"> </w:t>
      </w:r>
      <w:proofErr w:type="spellStart"/>
      <w:r w:rsidRPr="008B481E">
        <w:rPr>
          <w:sz w:val="32"/>
        </w:rPr>
        <w:t>Sala</w:t>
      </w:r>
      <w:proofErr w:type="spellEnd"/>
      <w:r w:rsidRPr="008B481E">
        <w:rPr>
          <w:sz w:val="32"/>
        </w:rPr>
        <w:t xml:space="preserve"> </w:t>
      </w:r>
      <w:proofErr w:type="spellStart"/>
      <w:r w:rsidRPr="008B481E">
        <w:rPr>
          <w:sz w:val="32"/>
        </w:rPr>
        <w:t>Giacomo</w:t>
      </w:r>
      <w:proofErr w:type="spellEnd"/>
      <w:r w:rsidRPr="008B481E">
        <w:rPr>
          <w:sz w:val="32"/>
        </w:rPr>
        <w:t xml:space="preserve"> &amp; </w:t>
      </w:r>
      <w:proofErr w:type="spellStart"/>
      <w:r w:rsidRPr="008B481E">
        <w:rPr>
          <w:sz w:val="32"/>
        </w:rPr>
        <w:t>C.S.n.c</w:t>
      </w:r>
      <w:proofErr w:type="spellEnd"/>
      <w:r w:rsidRPr="008B481E">
        <w:rPr>
          <w:sz w:val="32"/>
        </w:rPr>
        <w:t>.</w:t>
      </w:r>
    </w:p>
    <w:p w:rsidR="00D51AF4" w:rsidRPr="00200516" w:rsidRDefault="00D51AF4" w:rsidP="00D5771C">
      <w:pPr>
        <w:ind w:firstLine="400"/>
        <w:jc w:val="both"/>
        <w:rPr>
          <w:b/>
          <w:sz w:val="28"/>
          <w:szCs w:val="28"/>
        </w:rPr>
      </w:pPr>
    </w:p>
    <w:p w:rsidR="00D5771C" w:rsidRPr="00200516" w:rsidRDefault="00B7325A" w:rsidP="00D5771C">
      <w:pPr>
        <w:ind w:firstLine="400"/>
        <w:jc w:val="both"/>
        <w:rPr>
          <w:rStyle w:val="s0"/>
          <w:b/>
          <w:sz w:val="28"/>
          <w:szCs w:val="28"/>
        </w:rPr>
      </w:pPr>
      <w:r w:rsidRPr="00200516">
        <w:rPr>
          <w:rStyle w:val="s0"/>
          <w:sz w:val="28"/>
          <w:szCs w:val="28"/>
        </w:rPr>
        <w:t>О</w:t>
      </w:r>
      <w:r w:rsidRPr="00200516">
        <w:rPr>
          <w:rStyle w:val="s0"/>
          <w:b/>
          <w:sz w:val="28"/>
          <w:szCs w:val="28"/>
        </w:rPr>
        <w:t>бласть применения</w:t>
      </w:r>
    </w:p>
    <w:p w:rsidR="00D51AF4" w:rsidRPr="00200516" w:rsidRDefault="00D51AF4" w:rsidP="00D5771C">
      <w:pPr>
        <w:ind w:firstLine="400"/>
        <w:jc w:val="both"/>
        <w:rPr>
          <w:sz w:val="28"/>
          <w:szCs w:val="28"/>
        </w:rPr>
      </w:pPr>
      <w:r w:rsidRPr="00200516">
        <w:rPr>
          <w:sz w:val="28"/>
          <w:szCs w:val="28"/>
        </w:rPr>
        <w:t>Стоматология</w:t>
      </w:r>
    </w:p>
    <w:p w:rsidR="00B7325A" w:rsidRPr="00200516" w:rsidRDefault="00D51AF4" w:rsidP="00D5771C">
      <w:pPr>
        <w:ind w:firstLine="400"/>
        <w:jc w:val="both"/>
        <w:rPr>
          <w:sz w:val="28"/>
          <w:szCs w:val="28"/>
        </w:rPr>
      </w:pPr>
      <w:r w:rsidRPr="00200516">
        <w:rPr>
          <w:sz w:val="28"/>
          <w:szCs w:val="28"/>
        </w:rPr>
        <w:t xml:space="preserve"> </w:t>
      </w:r>
    </w:p>
    <w:p w:rsidR="004679B8" w:rsidRPr="00200516" w:rsidRDefault="004679B8" w:rsidP="00D5771C">
      <w:pPr>
        <w:ind w:firstLine="400"/>
        <w:jc w:val="both"/>
        <w:rPr>
          <w:rStyle w:val="s0"/>
          <w:b/>
          <w:sz w:val="28"/>
          <w:szCs w:val="28"/>
        </w:rPr>
      </w:pPr>
      <w:r w:rsidRPr="00200516">
        <w:rPr>
          <w:rStyle w:val="s0"/>
          <w:b/>
          <w:sz w:val="28"/>
          <w:szCs w:val="28"/>
        </w:rPr>
        <w:t>Общие инструкции по использованию</w:t>
      </w:r>
    </w:p>
    <w:p w:rsidR="004679B8" w:rsidRPr="00200516" w:rsidRDefault="004679B8" w:rsidP="004679B8">
      <w:pPr>
        <w:ind w:firstLine="400"/>
        <w:jc w:val="both"/>
        <w:rPr>
          <w:rStyle w:val="s0"/>
          <w:i/>
          <w:sz w:val="28"/>
          <w:szCs w:val="28"/>
        </w:rPr>
      </w:pPr>
      <w:r w:rsidRPr="00200516">
        <w:rPr>
          <w:rStyle w:val="s0"/>
          <w:i/>
          <w:sz w:val="28"/>
          <w:szCs w:val="28"/>
        </w:rPr>
        <w:t>Сварка открытым пламенем</w:t>
      </w:r>
    </w:p>
    <w:p w:rsidR="004679B8" w:rsidRPr="00200516" w:rsidRDefault="004679B8" w:rsidP="004679B8">
      <w:pPr>
        <w:ind w:left="400"/>
        <w:jc w:val="both"/>
        <w:rPr>
          <w:rStyle w:val="s0"/>
          <w:sz w:val="28"/>
          <w:szCs w:val="28"/>
        </w:rPr>
      </w:pPr>
      <w:r w:rsidRPr="00200516">
        <w:rPr>
          <w:rStyle w:val="s0"/>
          <w:sz w:val="28"/>
          <w:szCs w:val="28"/>
        </w:rPr>
        <w:t>Очистите привариваемые поверхности от оксида и покройте их флюсом. Постепенно нагрейте пламенем припаиваемые части и положите однородный сварочный провод.</w:t>
      </w:r>
    </w:p>
    <w:p w:rsidR="005F7223" w:rsidRPr="00200516" w:rsidRDefault="005F7223" w:rsidP="004679B8">
      <w:pPr>
        <w:ind w:left="400"/>
        <w:jc w:val="both"/>
        <w:rPr>
          <w:rStyle w:val="s0"/>
          <w:i/>
          <w:sz w:val="28"/>
          <w:szCs w:val="28"/>
        </w:rPr>
      </w:pPr>
      <w:r w:rsidRPr="00200516">
        <w:rPr>
          <w:rStyle w:val="s0"/>
          <w:i/>
          <w:sz w:val="28"/>
          <w:szCs w:val="28"/>
        </w:rPr>
        <w:t>Удаление отходов</w:t>
      </w:r>
    </w:p>
    <w:p w:rsidR="005F7223" w:rsidRPr="00200516" w:rsidRDefault="005F7223" w:rsidP="004679B8">
      <w:pPr>
        <w:ind w:left="400"/>
        <w:jc w:val="both"/>
        <w:rPr>
          <w:rStyle w:val="s0"/>
          <w:sz w:val="28"/>
          <w:szCs w:val="28"/>
        </w:rPr>
      </w:pPr>
      <w:r w:rsidRPr="00200516">
        <w:rPr>
          <w:rStyle w:val="s0"/>
          <w:sz w:val="28"/>
          <w:szCs w:val="28"/>
        </w:rPr>
        <w:t xml:space="preserve">Металлические отходы производства подлежат утилизации в соответствии с директивами </w:t>
      </w:r>
      <w:r w:rsidRPr="00200516">
        <w:rPr>
          <w:rStyle w:val="s0"/>
          <w:sz w:val="28"/>
          <w:szCs w:val="28"/>
          <w:lang w:val="en-US"/>
        </w:rPr>
        <w:t>EC</w:t>
      </w:r>
      <w:r w:rsidRPr="00200516">
        <w:rPr>
          <w:rStyle w:val="s0"/>
          <w:sz w:val="28"/>
          <w:szCs w:val="28"/>
        </w:rPr>
        <w:t xml:space="preserve"> 2008/98/</w:t>
      </w:r>
      <w:r w:rsidRPr="00200516">
        <w:rPr>
          <w:rStyle w:val="s0"/>
          <w:sz w:val="28"/>
          <w:szCs w:val="28"/>
          <w:lang w:val="en-US"/>
        </w:rPr>
        <w:t>EEC</w:t>
      </w:r>
      <w:r w:rsidRPr="00200516">
        <w:rPr>
          <w:rStyle w:val="s0"/>
          <w:sz w:val="28"/>
          <w:szCs w:val="28"/>
        </w:rPr>
        <w:t xml:space="preserve"> об отходах и 94/62/</w:t>
      </w:r>
      <w:r w:rsidRPr="00200516">
        <w:rPr>
          <w:rStyle w:val="s0"/>
          <w:sz w:val="28"/>
          <w:szCs w:val="28"/>
          <w:lang w:val="en-US"/>
        </w:rPr>
        <w:t>EEC</w:t>
      </w:r>
      <w:r w:rsidRPr="00200516">
        <w:rPr>
          <w:rStyle w:val="s0"/>
          <w:sz w:val="28"/>
          <w:szCs w:val="28"/>
        </w:rPr>
        <w:t xml:space="preserve"> о упаковке и отходах упаков</w:t>
      </w:r>
      <w:r w:rsidR="00282153" w:rsidRPr="00200516">
        <w:rPr>
          <w:rStyle w:val="s0"/>
          <w:sz w:val="28"/>
          <w:szCs w:val="28"/>
        </w:rPr>
        <w:t>ки в соответствии с действующим</w:t>
      </w:r>
      <w:r w:rsidRPr="00200516">
        <w:rPr>
          <w:rStyle w:val="s0"/>
          <w:sz w:val="28"/>
          <w:szCs w:val="28"/>
        </w:rPr>
        <w:t xml:space="preserve"> национальным законодательством по данному вопросу. </w:t>
      </w:r>
    </w:p>
    <w:p w:rsidR="008E72D0" w:rsidRPr="00EF3DC7" w:rsidRDefault="008E72D0" w:rsidP="00244037">
      <w:pPr>
        <w:ind w:firstLine="400"/>
        <w:jc w:val="both"/>
        <w:rPr>
          <w:rStyle w:val="s0"/>
          <w:b/>
          <w:sz w:val="28"/>
          <w:szCs w:val="28"/>
        </w:rPr>
      </w:pPr>
    </w:p>
    <w:p w:rsidR="00244037" w:rsidRPr="00200516" w:rsidRDefault="00244037" w:rsidP="00244037">
      <w:pPr>
        <w:ind w:firstLine="400"/>
        <w:jc w:val="both"/>
        <w:rPr>
          <w:rStyle w:val="s0"/>
          <w:b/>
          <w:sz w:val="28"/>
          <w:szCs w:val="28"/>
        </w:rPr>
      </w:pPr>
      <w:r w:rsidRPr="00200516">
        <w:rPr>
          <w:rStyle w:val="s0"/>
          <w:b/>
          <w:sz w:val="28"/>
          <w:szCs w:val="28"/>
        </w:rPr>
        <w:t>Моделирование:</w:t>
      </w:r>
    </w:p>
    <w:p w:rsidR="00244037" w:rsidRPr="00200516" w:rsidRDefault="00244037" w:rsidP="00244037">
      <w:pPr>
        <w:ind w:left="400"/>
        <w:jc w:val="both"/>
        <w:rPr>
          <w:rStyle w:val="s0"/>
          <w:sz w:val="28"/>
          <w:szCs w:val="28"/>
        </w:rPr>
      </w:pPr>
      <w:r w:rsidRPr="00200516">
        <w:rPr>
          <w:rStyle w:val="s0"/>
          <w:sz w:val="28"/>
          <w:szCs w:val="28"/>
        </w:rPr>
        <w:t xml:space="preserve">Для предотвращения усадочных пузырей и трещин, избегайте пустот, случайных изгибов и загрязнений. Толщина восковых стенок должна составлять 0,5 мм, таким образом, чтобы после изготовления толщина металлической стенки была не менее 0,3 мм. Переходы от воска к металлу должны выполняться постепенно. В качестве охлаждающего ребра используйте в центральных частях восковые нити диаметром 0,8 мм. </w:t>
      </w:r>
    </w:p>
    <w:p w:rsidR="00244037" w:rsidRPr="00200516" w:rsidRDefault="00244037" w:rsidP="00244037">
      <w:pPr>
        <w:ind w:left="400"/>
        <w:jc w:val="both"/>
        <w:rPr>
          <w:rStyle w:val="s0"/>
          <w:i/>
          <w:sz w:val="28"/>
          <w:szCs w:val="28"/>
        </w:rPr>
      </w:pPr>
      <w:r w:rsidRPr="00200516">
        <w:rPr>
          <w:rStyle w:val="s0"/>
          <w:i/>
          <w:sz w:val="28"/>
          <w:szCs w:val="28"/>
        </w:rPr>
        <w:t>Матрицы для отливки:</w:t>
      </w:r>
    </w:p>
    <w:p w:rsidR="00244037" w:rsidRPr="00200516" w:rsidRDefault="00244037" w:rsidP="00244037">
      <w:pPr>
        <w:ind w:left="400"/>
        <w:jc w:val="both"/>
        <w:rPr>
          <w:rStyle w:val="s0"/>
          <w:sz w:val="28"/>
          <w:szCs w:val="28"/>
        </w:rPr>
      </w:pPr>
      <w:r w:rsidRPr="00200516">
        <w:rPr>
          <w:rStyle w:val="s0"/>
          <w:sz w:val="28"/>
          <w:szCs w:val="28"/>
        </w:rPr>
        <w:t>Прилегающая длина должна соответствовать диаметру балок:</w:t>
      </w:r>
    </w:p>
    <w:p w:rsidR="00244037" w:rsidRPr="00200516" w:rsidRDefault="00244037" w:rsidP="00244037">
      <w:pPr>
        <w:pStyle w:val="a7"/>
        <w:numPr>
          <w:ilvl w:val="0"/>
          <w:numId w:val="10"/>
        </w:numPr>
        <w:jc w:val="both"/>
        <w:rPr>
          <w:rStyle w:val="s0"/>
          <w:sz w:val="28"/>
          <w:szCs w:val="28"/>
        </w:rPr>
      </w:pPr>
      <w:r w:rsidRPr="00200516">
        <w:rPr>
          <w:rStyle w:val="s0"/>
          <w:sz w:val="28"/>
          <w:szCs w:val="28"/>
        </w:rPr>
        <w:t>Соединения между муфельными печами и балками: Ø 3,5 – 4 мм.</w:t>
      </w:r>
    </w:p>
    <w:p w:rsidR="00244037" w:rsidRPr="00200516" w:rsidRDefault="00244037" w:rsidP="00244037">
      <w:pPr>
        <w:pStyle w:val="a7"/>
        <w:numPr>
          <w:ilvl w:val="0"/>
          <w:numId w:val="10"/>
        </w:numPr>
        <w:jc w:val="both"/>
        <w:rPr>
          <w:rStyle w:val="s0"/>
          <w:sz w:val="28"/>
          <w:szCs w:val="28"/>
        </w:rPr>
      </w:pPr>
      <w:r w:rsidRPr="00200516">
        <w:rPr>
          <w:rStyle w:val="s0"/>
          <w:sz w:val="28"/>
          <w:szCs w:val="28"/>
        </w:rPr>
        <w:t>Балки: Ø 3,5 – 4 мм.</w:t>
      </w:r>
    </w:p>
    <w:p w:rsidR="00244037" w:rsidRPr="00200516" w:rsidRDefault="00244037" w:rsidP="00244037">
      <w:pPr>
        <w:pStyle w:val="a7"/>
        <w:numPr>
          <w:ilvl w:val="0"/>
          <w:numId w:val="10"/>
        </w:numPr>
        <w:jc w:val="both"/>
        <w:rPr>
          <w:rStyle w:val="s0"/>
          <w:sz w:val="28"/>
          <w:szCs w:val="28"/>
        </w:rPr>
      </w:pPr>
      <w:r w:rsidRPr="00200516">
        <w:rPr>
          <w:rStyle w:val="s0"/>
          <w:sz w:val="28"/>
          <w:szCs w:val="28"/>
        </w:rPr>
        <w:t>Соединение между балками и коронкой: Ø 2,5 мм; минимальная длина 3,5 мм.</w:t>
      </w:r>
    </w:p>
    <w:p w:rsidR="00244037" w:rsidRPr="00200516" w:rsidRDefault="00244037" w:rsidP="00244037">
      <w:pPr>
        <w:ind w:left="400"/>
        <w:jc w:val="both"/>
        <w:rPr>
          <w:rStyle w:val="s0"/>
          <w:i/>
          <w:sz w:val="28"/>
          <w:szCs w:val="28"/>
        </w:rPr>
      </w:pPr>
      <w:r w:rsidRPr="00200516">
        <w:rPr>
          <w:rStyle w:val="s0"/>
          <w:i/>
          <w:sz w:val="28"/>
          <w:szCs w:val="28"/>
        </w:rPr>
        <w:t>Предварительный нагрев</w:t>
      </w:r>
    </w:p>
    <w:p w:rsidR="00244037" w:rsidRPr="00200516" w:rsidRDefault="00244037" w:rsidP="00244037">
      <w:pPr>
        <w:ind w:left="400"/>
        <w:jc w:val="both"/>
        <w:rPr>
          <w:rStyle w:val="s0"/>
          <w:sz w:val="28"/>
          <w:szCs w:val="28"/>
        </w:rPr>
      </w:pPr>
      <w:r w:rsidRPr="00200516">
        <w:rPr>
          <w:rStyle w:val="s0"/>
          <w:sz w:val="28"/>
          <w:szCs w:val="28"/>
        </w:rPr>
        <w:t>Предварительно подогрейте пресс-формы в соответствии с инструкциями производителя формочного материала.</w:t>
      </w:r>
    </w:p>
    <w:p w:rsidR="00244037" w:rsidRPr="00200516" w:rsidRDefault="00244037" w:rsidP="00244037">
      <w:pPr>
        <w:ind w:left="400"/>
        <w:jc w:val="both"/>
        <w:rPr>
          <w:rStyle w:val="s0"/>
          <w:sz w:val="28"/>
          <w:szCs w:val="28"/>
        </w:rPr>
      </w:pPr>
      <w:r w:rsidRPr="00200516">
        <w:rPr>
          <w:rStyle w:val="s0"/>
          <w:sz w:val="28"/>
          <w:szCs w:val="28"/>
        </w:rPr>
        <w:t xml:space="preserve">Перед отливкой предварительно подогрейте пресс-формы при температуре 950 °С – 1050 °С. </w:t>
      </w:r>
    </w:p>
    <w:p w:rsidR="00244037" w:rsidRPr="00200516" w:rsidRDefault="00244037" w:rsidP="00244037">
      <w:pPr>
        <w:ind w:left="400"/>
        <w:jc w:val="both"/>
        <w:rPr>
          <w:rStyle w:val="s0"/>
          <w:i/>
          <w:sz w:val="28"/>
          <w:szCs w:val="28"/>
        </w:rPr>
      </w:pPr>
      <w:r w:rsidRPr="00200516">
        <w:rPr>
          <w:rStyle w:val="s0"/>
          <w:i/>
          <w:sz w:val="28"/>
          <w:szCs w:val="28"/>
        </w:rPr>
        <w:t xml:space="preserve">Плавка и отливка при помощи асинхронной машины с центробежным агрегатом </w:t>
      </w:r>
    </w:p>
    <w:p w:rsidR="00244037" w:rsidRPr="00200516" w:rsidRDefault="00244037" w:rsidP="00244037">
      <w:pPr>
        <w:ind w:left="400"/>
        <w:jc w:val="both"/>
        <w:rPr>
          <w:rStyle w:val="s0"/>
          <w:sz w:val="28"/>
          <w:szCs w:val="28"/>
        </w:rPr>
      </w:pPr>
      <w:r w:rsidRPr="00200516">
        <w:rPr>
          <w:rStyle w:val="s0"/>
          <w:sz w:val="28"/>
          <w:szCs w:val="28"/>
        </w:rPr>
        <w:t>Поместите несколько слитков в плавильный тигель, в соответствии с размером каркаса. Включите плавильную машину и убедитесь, что установлена максимальная мощность, для того, чтобы сократить время, необходимое для достижения температуры плавления. Как только слитки полностью расплавятся, и после исчезновения тёмных зон, включите центрифугу.</w:t>
      </w:r>
    </w:p>
    <w:p w:rsidR="00244037" w:rsidRPr="00200516" w:rsidRDefault="00244037" w:rsidP="00244037">
      <w:pPr>
        <w:ind w:left="400"/>
        <w:jc w:val="both"/>
        <w:rPr>
          <w:rStyle w:val="s0"/>
          <w:i/>
          <w:sz w:val="28"/>
          <w:szCs w:val="28"/>
        </w:rPr>
      </w:pPr>
      <w:r w:rsidRPr="00200516">
        <w:rPr>
          <w:rStyle w:val="s0"/>
          <w:i/>
          <w:sz w:val="28"/>
          <w:szCs w:val="28"/>
        </w:rPr>
        <w:t xml:space="preserve">Плавка и отливка при помощи плавки открытым пламенем и центробежного агрегата </w:t>
      </w:r>
    </w:p>
    <w:p w:rsidR="00244037" w:rsidRPr="00200516" w:rsidRDefault="00244037" w:rsidP="00244037">
      <w:pPr>
        <w:ind w:left="400"/>
        <w:jc w:val="both"/>
        <w:rPr>
          <w:rStyle w:val="s0"/>
          <w:sz w:val="28"/>
          <w:szCs w:val="28"/>
        </w:rPr>
      </w:pPr>
      <w:r w:rsidRPr="00200516">
        <w:rPr>
          <w:rStyle w:val="s0"/>
          <w:sz w:val="28"/>
          <w:szCs w:val="28"/>
        </w:rPr>
        <w:t>Зажгите пламя и отрегулируйте давление, до получения синего ядра длиной приблизительно 4 мм.</w:t>
      </w:r>
    </w:p>
    <w:p w:rsidR="00244037" w:rsidRPr="00200516" w:rsidRDefault="00244037" w:rsidP="00244037">
      <w:pPr>
        <w:ind w:left="400"/>
        <w:jc w:val="both"/>
        <w:rPr>
          <w:rStyle w:val="s0"/>
          <w:sz w:val="28"/>
          <w:szCs w:val="28"/>
        </w:rPr>
      </w:pPr>
      <w:r w:rsidRPr="00200516">
        <w:rPr>
          <w:rStyle w:val="s0"/>
          <w:sz w:val="28"/>
          <w:szCs w:val="28"/>
        </w:rPr>
        <w:t>Поместите несколько слитков в плавильный тигель, в соответствии с размером каркаса.</w:t>
      </w:r>
    </w:p>
    <w:p w:rsidR="00244037" w:rsidRPr="00200516" w:rsidRDefault="00244037" w:rsidP="00244037">
      <w:pPr>
        <w:ind w:left="400"/>
        <w:jc w:val="both"/>
        <w:rPr>
          <w:rStyle w:val="s0"/>
          <w:sz w:val="28"/>
          <w:szCs w:val="28"/>
        </w:rPr>
      </w:pPr>
      <w:r w:rsidRPr="00200516">
        <w:rPr>
          <w:rStyle w:val="s0"/>
          <w:sz w:val="28"/>
          <w:szCs w:val="28"/>
        </w:rPr>
        <w:t>Перемещайте пламя над тиглем, вращая наконечник для того, чтобы равномерно нагреть сплав.</w:t>
      </w:r>
    </w:p>
    <w:p w:rsidR="00244037" w:rsidRPr="00200516" w:rsidRDefault="00244037" w:rsidP="00244037">
      <w:pPr>
        <w:ind w:left="400"/>
        <w:jc w:val="both"/>
        <w:rPr>
          <w:rStyle w:val="s0"/>
          <w:sz w:val="28"/>
          <w:szCs w:val="28"/>
        </w:rPr>
      </w:pPr>
      <w:r w:rsidRPr="00200516">
        <w:rPr>
          <w:rStyle w:val="s0"/>
          <w:sz w:val="28"/>
          <w:szCs w:val="28"/>
        </w:rPr>
        <w:lastRenderedPageBreak/>
        <w:t>Как только  слитки полностью расплавятся, исчезнут тёмные зоны, включите центрифугу.</w:t>
      </w:r>
    </w:p>
    <w:p w:rsidR="00244037" w:rsidRPr="00200516" w:rsidRDefault="00244037" w:rsidP="00244037">
      <w:pPr>
        <w:ind w:left="400"/>
        <w:jc w:val="both"/>
        <w:rPr>
          <w:rStyle w:val="s0"/>
          <w:b/>
          <w:sz w:val="28"/>
          <w:szCs w:val="28"/>
        </w:rPr>
      </w:pPr>
    </w:p>
    <w:p w:rsidR="00244037" w:rsidRPr="00200516" w:rsidRDefault="00244037" w:rsidP="00244037">
      <w:pPr>
        <w:ind w:left="400"/>
        <w:jc w:val="both"/>
        <w:rPr>
          <w:rStyle w:val="s0"/>
          <w:b/>
          <w:sz w:val="28"/>
          <w:szCs w:val="28"/>
        </w:rPr>
      </w:pPr>
      <w:r w:rsidRPr="00200516">
        <w:rPr>
          <w:rStyle w:val="s0"/>
          <w:b/>
          <w:sz w:val="28"/>
          <w:szCs w:val="28"/>
        </w:rPr>
        <w:t>Изготовление:</w:t>
      </w:r>
    </w:p>
    <w:p w:rsidR="00244037" w:rsidRPr="00200516" w:rsidRDefault="00244037" w:rsidP="00244037">
      <w:pPr>
        <w:ind w:left="400"/>
        <w:jc w:val="both"/>
        <w:rPr>
          <w:rStyle w:val="s0"/>
          <w:sz w:val="28"/>
          <w:szCs w:val="28"/>
        </w:rPr>
      </w:pPr>
      <w:r w:rsidRPr="00200516">
        <w:rPr>
          <w:rStyle w:val="s0"/>
          <w:sz w:val="28"/>
          <w:szCs w:val="28"/>
        </w:rPr>
        <w:t>Очистите каркас при помощи пескоструйной обработки корундом 120-150 мкм и приступайте к рабочему циклу в соответствии с используемой методикой.</w:t>
      </w:r>
    </w:p>
    <w:p w:rsidR="008E72D0" w:rsidRPr="008E72D0" w:rsidRDefault="008E72D0" w:rsidP="008E72D0">
      <w:pPr>
        <w:ind w:left="400"/>
        <w:jc w:val="both"/>
        <w:rPr>
          <w:i/>
          <w:color w:val="000000" w:themeColor="text1"/>
          <w:sz w:val="28"/>
          <w:szCs w:val="28"/>
        </w:rPr>
      </w:pPr>
      <w:r w:rsidRPr="008E72D0">
        <w:rPr>
          <w:i/>
          <w:color w:val="000000" w:themeColor="text1"/>
          <w:sz w:val="28"/>
          <w:szCs w:val="28"/>
        </w:rPr>
        <w:t>Сплав может быть получен двумя различными способами:</w:t>
      </w:r>
    </w:p>
    <w:p w:rsidR="008E72D0" w:rsidRPr="00200516" w:rsidRDefault="008E72D0" w:rsidP="008E72D0">
      <w:pPr>
        <w:ind w:left="400"/>
        <w:jc w:val="both"/>
        <w:rPr>
          <w:i/>
          <w:color w:val="000000" w:themeColor="text1"/>
          <w:sz w:val="28"/>
          <w:szCs w:val="28"/>
        </w:rPr>
      </w:pPr>
      <w:r w:rsidRPr="00200516">
        <w:rPr>
          <w:i/>
          <w:color w:val="000000" w:themeColor="text1"/>
          <w:sz w:val="28"/>
          <w:szCs w:val="28"/>
        </w:rPr>
        <w:t>Традиционный способ:</w:t>
      </w:r>
    </w:p>
    <w:p w:rsidR="008E72D0" w:rsidRPr="00200516" w:rsidRDefault="008E72D0" w:rsidP="008E72D0">
      <w:pPr>
        <w:ind w:left="400"/>
        <w:jc w:val="both"/>
        <w:rPr>
          <w:color w:val="000000" w:themeColor="text1"/>
          <w:sz w:val="28"/>
          <w:szCs w:val="28"/>
        </w:rPr>
      </w:pPr>
      <w:r w:rsidRPr="00200516">
        <w:rPr>
          <w:color w:val="000000" w:themeColor="text1"/>
          <w:sz w:val="28"/>
          <w:szCs w:val="28"/>
        </w:rPr>
        <w:t>Охладите каркас протеза при комнатной температуре, удалите формовочную массу и очистите поверхность посредством пескоструйной обработки оксидом алюминия 100 до 250 мкм под давлением 3-4 бар. Продолжите процесс изготовления с использованием фрез для твердого металла. Минимальная толщина должна составлять 0,3 мм.</w:t>
      </w:r>
    </w:p>
    <w:p w:rsidR="008E72D0" w:rsidRPr="00200516" w:rsidRDefault="008E72D0" w:rsidP="008E72D0">
      <w:pPr>
        <w:ind w:left="400"/>
        <w:jc w:val="both"/>
        <w:rPr>
          <w:color w:val="000000" w:themeColor="text1"/>
          <w:sz w:val="28"/>
          <w:szCs w:val="28"/>
        </w:rPr>
      </w:pPr>
      <w:r w:rsidRPr="00200516">
        <w:rPr>
          <w:color w:val="000000" w:themeColor="text1"/>
          <w:sz w:val="28"/>
          <w:szCs w:val="28"/>
        </w:rPr>
        <w:t>Обработайте каркас протеза посредством пескоструйной очистки при помощи одноразового оборудования в оксиде алюминия 110 до 150 мкм при максимальном давлении 3-4 бар. После чего очистите каркас паром. После очистки, запрещено притрагиваться руками к каркасу, для перемещения используйте исключительно гемостатические щипцы. Обжигайте под вакуумом в течении 5 минут при 950°С – 980 °С (на 10 °С выше температуры обжига исходного материала).</w:t>
      </w:r>
    </w:p>
    <w:p w:rsidR="008E72D0" w:rsidRPr="00200516" w:rsidRDefault="008E72D0" w:rsidP="008E72D0">
      <w:pPr>
        <w:ind w:left="400"/>
        <w:jc w:val="both"/>
        <w:rPr>
          <w:color w:val="000000" w:themeColor="text1"/>
          <w:sz w:val="28"/>
          <w:szCs w:val="28"/>
        </w:rPr>
      </w:pPr>
      <w:r w:rsidRPr="00200516">
        <w:rPr>
          <w:color w:val="000000" w:themeColor="text1"/>
          <w:sz w:val="28"/>
          <w:szCs w:val="28"/>
        </w:rPr>
        <w:t>После обжига тщательно очистите оксидный слой посредством пескоструйной обработки при помощи одноразового оксид – алюминиевого оборудования 110 до 150 мкм под давлением 2,5 – 3 бар, после чего очистите паром. Если каркас протеза имеет однородную серую поверхность, можно нанести и обжечь керамику, в соответствии с инструкциями изготовителя.</w:t>
      </w:r>
    </w:p>
    <w:p w:rsidR="008E72D0" w:rsidRPr="00200516" w:rsidRDefault="008E72D0" w:rsidP="008E72D0">
      <w:pPr>
        <w:ind w:left="400"/>
        <w:jc w:val="both"/>
        <w:rPr>
          <w:i/>
          <w:color w:val="000000" w:themeColor="text1"/>
          <w:sz w:val="28"/>
          <w:szCs w:val="28"/>
        </w:rPr>
      </w:pPr>
      <w:r w:rsidRPr="00200516">
        <w:rPr>
          <w:i/>
          <w:color w:val="000000" w:themeColor="text1"/>
          <w:sz w:val="28"/>
          <w:szCs w:val="28"/>
        </w:rPr>
        <w:t>Альтернативный метод:</w:t>
      </w:r>
    </w:p>
    <w:p w:rsidR="008E72D0" w:rsidRPr="00200516" w:rsidRDefault="008E72D0" w:rsidP="008E72D0">
      <w:pPr>
        <w:ind w:left="400"/>
        <w:jc w:val="both"/>
        <w:rPr>
          <w:i/>
          <w:color w:val="000000" w:themeColor="text1"/>
          <w:sz w:val="28"/>
          <w:szCs w:val="28"/>
        </w:rPr>
      </w:pPr>
      <w:r w:rsidRPr="00200516">
        <w:rPr>
          <w:color w:val="000000" w:themeColor="text1"/>
          <w:sz w:val="28"/>
          <w:szCs w:val="28"/>
        </w:rPr>
        <w:t xml:space="preserve">Обработаете начерно каркас при помощи оборудования с вращающимся карбидом вольфрама, до полной посадки, после чего, очистите поверхность посредством пескоструйной обработки при помощи синтерированной среднезернистой алмазной фрезы. Будьте максимально осторожны при выполнении данной обработки, дабы не поставить под угрозу последующие производственные этапы. </w:t>
      </w:r>
      <w:r w:rsidRPr="00200516">
        <w:rPr>
          <w:i/>
          <w:color w:val="000000" w:themeColor="text1"/>
          <w:sz w:val="28"/>
          <w:szCs w:val="28"/>
        </w:rPr>
        <w:t xml:space="preserve">  </w:t>
      </w:r>
    </w:p>
    <w:p w:rsidR="008E72D0" w:rsidRPr="00200516" w:rsidRDefault="008E72D0" w:rsidP="008E72D0">
      <w:pPr>
        <w:ind w:left="400"/>
        <w:jc w:val="both"/>
        <w:rPr>
          <w:color w:val="000000" w:themeColor="text1"/>
          <w:sz w:val="28"/>
          <w:szCs w:val="28"/>
        </w:rPr>
      </w:pPr>
      <w:r w:rsidRPr="00200516">
        <w:rPr>
          <w:color w:val="000000" w:themeColor="text1"/>
          <w:sz w:val="28"/>
          <w:szCs w:val="28"/>
        </w:rPr>
        <w:t xml:space="preserve">Обработайте поверхность посредством пескоструйной обработки при помощи диоксида алюминия 75 мкм при 4 </w:t>
      </w:r>
      <w:proofErr w:type="gramStart"/>
      <w:r w:rsidRPr="00200516">
        <w:rPr>
          <w:color w:val="000000" w:themeColor="text1"/>
          <w:sz w:val="28"/>
          <w:szCs w:val="28"/>
        </w:rPr>
        <w:t>бар.,</w:t>
      </w:r>
      <w:proofErr w:type="gramEnd"/>
      <w:r w:rsidRPr="00200516">
        <w:rPr>
          <w:color w:val="000000" w:themeColor="text1"/>
          <w:sz w:val="28"/>
          <w:szCs w:val="28"/>
        </w:rPr>
        <w:t xml:space="preserve"> прокипятите каркас в течении 10 минут в дистиллированной воде в ёмкости из </w:t>
      </w:r>
      <w:proofErr w:type="spellStart"/>
      <w:r w:rsidRPr="00200516">
        <w:rPr>
          <w:color w:val="000000" w:themeColor="text1"/>
          <w:sz w:val="28"/>
          <w:szCs w:val="28"/>
        </w:rPr>
        <w:t>пироксного</w:t>
      </w:r>
      <w:proofErr w:type="spellEnd"/>
      <w:r w:rsidRPr="00200516">
        <w:rPr>
          <w:color w:val="000000" w:themeColor="text1"/>
          <w:sz w:val="28"/>
          <w:szCs w:val="28"/>
        </w:rPr>
        <w:t xml:space="preserve"> стекла, и обильно обработайте паром.</w:t>
      </w:r>
    </w:p>
    <w:p w:rsidR="008E72D0" w:rsidRPr="00200516" w:rsidRDefault="008E72D0" w:rsidP="008E72D0">
      <w:pPr>
        <w:ind w:left="400"/>
        <w:jc w:val="both"/>
        <w:rPr>
          <w:color w:val="000000" w:themeColor="text1"/>
          <w:sz w:val="28"/>
          <w:szCs w:val="28"/>
        </w:rPr>
      </w:pPr>
      <w:r w:rsidRPr="00200516">
        <w:rPr>
          <w:color w:val="000000" w:themeColor="text1"/>
          <w:sz w:val="28"/>
          <w:szCs w:val="28"/>
        </w:rPr>
        <w:t xml:space="preserve">Как уже говорилось ранее, данный сплав нуждается в традиционном оксидном обжиге. Мы рекомендуем общую спайку для недрагоценных сплавов (например </w:t>
      </w:r>
      <w:proofErr w:type="spellStart"/>
      <w:r w:rsidRPr="00200516">
        <w:rPr>
          <w:color w:val="000000" w:themeColor="text1"/>
          <w:sz w:val="28"/>
          <w:szCs w:val="28"/>
          <w:lang w:val="en-US"/>
        </w:rPr>
        <w:t>Nobil</w:t>
      </w:r>
      <w:proofErr w:type="spellEnd"/>
      <w:r w:rsidRPr="00200516">
        <w:rPr>
          <w:color w:val="000000" w:themeColor="text1"/>
          <w:sz w:val="28"/>
          <w:szCs w:val="28"/>
        </w:rPr>
        <w:t xml:space="preserve"> </w:t>
      </w:r>
      <w:r w:rsidRPr="00200516">
        <w:rPr>
          <w:color w:val="000000" w:themeColor="text1"/>
          <w:sz w:val="28"/>
          <w:szCs w:val="28"/>
          <w:lang w:val="en-US"/>
        </w:rPr>
        <w:t>Metal</w:t>
      </w:r>
      <w:r w:rsidRPr="00200516">
        <w:rPr>
          <w:color w:val="000000" w:themeColor="text1"/>
          <w:sz w:val="28"/>
          <w:szCs w:val="28"/>
        </w:rPr>
        <w:t xml:space="preserve"> </w:t>
      </w:r>
      <w:proofErr w:type="gramStart"/>
      <w:r w:rsidRPr="00200516">
        <w:rPr>
          <w:color w:val="000000" w:themeColor="text1"/>
          <w:sz w:val="28"/>
          <w:szCs w:val="28"/>
        </w:rPr>
        <w:t xml:space="preserve">или  </w:t>
      </w:r>
      <w:proofErr w:type="spellStart"/>
      <w:r w:rsidRPr="00200516">
        <w:rPr>
          <w:color w:val="000000" w:themeColor="text1"/>
          <w:sz w:val="28"/>
          <w:szCs w:val="28"/>
          <w:lang w:val="en-US"/>
        </w:rPr>
        <w:t>Bredent</w:t>
      </w:r>
      <w:proofErr w:type="spellEnd"/>
      <w:proofErr w:type="gramEnd"/>
      <w:r w:rsidRPr="00200516">
        <w:rPr>
          <w:color w:val="000000" w:themeColor="text1"/>
          <w:sz w:val="28"/>
          <w:szCs w:val="28"/>
        </w:rPr>
        <w:t xml:space="preserve">).    </w:t>
      </w:r>
    </w:p>
    <w:p w:rsidR="008E72D0" w:rsidRPr="00200516" w:rsidRDefault="008E72D0" w:rsidP="008E72D0">
      <w:pPr>
        <w:ind w:left="400"/>
        <w:jc w:val="both"/>
        <w:rPr>
          <w:rStyle w:val="s0"/>
          <w:i/>
          <w:color w:val="000000" w:themeColor="text1"/>
          <w:sz w:val="28"/>
          <w:szCs w:val="28"/>
        </w:rPr>
      </w:pPr>
      <w:r w:rsidRPr="00200516">
        <w:rPr>
          <w:rStyle w:val="s0"/>
          <w:i/>
          <w:color w:val="000000" w:themeColor="text1"/>
          <w:sz w:val="28"/>
          <w:szCs w:val="28"/>
        </w:rPr>
        <w:t>Связующий обжиг</w:t>
      </w:r>
    </w:p>
    <w:p w:rsidR="008E72D0" w:rsidRPr="00200516" w:rsidRDefault="008E72D0" w:rsidP="008E72D0">
      <w:pPr>
        <w:ind w:left="400"/>
        <w:jc w:val="both"/>
        <w:rPr>
          <w:rStyle w:val="s0"/>
          <w:color w:val="000000" w:themeColor="text1"/>
          <w:sz w:val="28"/>
          <w:szCs w:val="28"/>
        </w:rPr>
      </w:pPr>
      <w:r w:rsidRPr="00200516">
        <w:rPr>
          <w:rStyle w:val="s0"/>
          <w:color w:val="000000" w:themeColor="text1"/>
          <w:sz w:val="28"/>
          <w:szCs w:val="28"/>
        </w:rPr>
        <w:t xml:space="preserve">- Вакуум – программа: увеличивание 60 </w:t>
      </w:r>
      <w:r w:rsidRPr="00200516">
        <w:rPr>
          <w:color w:val="000000" w:themeColor="text1"/>
          <w:sz w:val="28"/>
          <w:szCs w:val="28"/>
        </w:rPr>
        <w:t>°С/мин. Нач. вакуум 600°С.</w:t>
      </w:r>
      <w:r w:rsidRPr="00200516">
        <w:rPr>
          <w:rStyle w:val="s0"/>
          <w:color w:val="000000" w:themeColor="text1"/>
          <w:sz w:val="28"/>
          <w:szCs w:val="28"/>
        </w:rPr>
        <w:t xml:space="preserve">  </w:t>
      </w:r>
    </w:p>
    <w:p w:rsidR="008E72D0" w:rsidRPr="00200516" w:rsidRDefault="008E72D0" w:rsidP="008E72D0">
      <w:pPr>
        <w:ind w:left="400"/>
        <w:jc w:val="both"/>
        <w:rPr>
          <w:rStyle w:val="s0"/>
          <w:color w:val="000000" w:themeColor="text1"/>
          <w:sz w:val="28"/>
          <w:szCs w:val="28"/>
        </w:rPr>
      </w:pPr>
      <w:r w:rsidRPr="00200516">
        <w:rPr>
          <w:rStyle w:val="s0"/>
          <w:color w:val="000000" w:themeColor="text1"/>
          <w:sz w:val="28"/>
          <w:szCs w:val="28"/>
        </w:rPr>
        <w:t xml:space="preserve">Обжиг в течении 5 минут при 980 °С. </w:t>
      </w:r>
    </w:p>
    <w:p w:rsidR="008E72D0" w:rsidRPr="00200516" w:rsidRDefault="008E72D0" w:rsidP="008E72D0">
      <w:pPr>
        <w:ind w:left="400"/>
        <w:jc w:val="both"/>
        <w:rPr>
          <w:rStyle w:val="s0"/>
          <w:color w:val="000000" w:themeColor="text1"/>
          <w:sz w:val="28"/>
          <w:szCs w:val="28"/>
        </w:rPr>
      </w:pPr>
      <w:r w:rsidRPr="00200516">
        <w:rPr>
          <w:rStyle w:val="s0"/>
          <w:color w:val="000000" w:themeColor="text1"/>
          <w:sz w:val="28"/>
          <w:szCs w:val="28"/>
        </w:rPr>
        <w:t xml:space="preserve">Быстрое охлаждение (открытие печи при прибл. 800 </w:t>
      </w:r>
      <w:r w:rsidRPr="00200516">
        <w:rPr>
          <w:color w:val="000000" w:themeColor="text1"/>
          <w:sz w:val="28"/>
          <w:szCs w:val="28"/>
        </w:rPr>
        <w:t xml:space="preserve">°С). Если поверхность каркаса соломенно – жёлтого цвета без черноватых пятен, нанесите непрозрачную пасту. </w:t>
      </w:r>
    </w:p>
    <w:p w:rsidR="008E72D0" w:rsidRPr="00200516" w:rsidRDefault="008E72D0" w:rsidP="008E72D0">
      <w:pPr>
        <w:ind w:left="400"/>
        <w:jc w:val="both"/>
        <w:rPr>
          <w:rStyle w:val="s0"/>
          <w:i/>
          <w:color w:val="000000" w:themeColor="text1"/>
          <w:sz w:val="28"/>
          <w:szCs w:val="28"/>
        </w:rPr>
      </w:pPr>
      <w:r w:rsidRPr="00200516">
        <w:rPr>
          <w:rStyle w:val="s0"/>
          <w:i/>
          <w:color w:val="000000" w:themeColor="text1"/>
          <w:sz w:val="28"/>
          <w:szCs w:val="28"/>
        </w:rPr>
        <w:t>Керамический формовочный материал</w:t>
      </w:r>
    </w:p>
    <w:p w:rsidR="008E72D0" w:rsidRPr="00200516" w:rsidRDefault="008E72D0" w:rsidP="008E72D0">
      <w:pPr>
        <w:ind w:left="400"/>
        <w:jc w:val="both"/>
        <w:rPr>
          <w:rStyle w:val="s0"/>
          <w:color w:val="000000" w:themeColor="text1"/>
          <w:sz w:val="28"/>
          <w:szCs w:val="28"/>
        </w:rPr>
      </w:pPr>
      <w:r w:rsidRPr="00200516">
        <w:rPr>
          <w:rStyle w:val="s0"/>
          <w:color w:val="000000" w:themeColor="text1"/>
          <w:sz w:val="28"/>
          <w:szCs w:val="28"/>
        </w:rPr>
        <w:lastRenderedPageBreak/>
        <w:t xml:space="preserve">Можно использовать любую, имеющуюся в продаже, керамику для сплавов </w:t>
      </w:r>
      <w:r w:rsidRPr="00200516">
        <w:rPr>
          <w:rStyle w:val="s0"/>
          <w:color w:val="000000" w:themeColor="text1"/>
          <w:sz w:val="28"/>
          <w:szCs w:val="28"/>
          <w:lang w:val="en-US"/>
        </w:rPr>
        <w:t>Ni</w:t>
      </w:r>
      <w:r w:rsidRPr="00200516">
        <w:rPr>
          <w:rStyle w:val="s0"/>
          <w:color w:val="000000" w:themeColor="text1"/>
          <w:sz w:val="28"/>
          <w:szCs w:val="28"/>
        </w:rPr>
        <w:t>-</w:t>
      </w:r>
      <w:r w:rsidRPr="00200516">
        <w:rPr>
          <w:rStyle w:val="s0"/>
          <w:color w:val="000000" w:themeColor="text1"/>
          <w:sz w:val="28"/>
          <w:szCs w:val="28"/>
          <w:lang w:val="en-US"/>
        </w:rPr>
        <w:t>Cr</w:t>
      </w:r>
      <w:r w:rsidRPr="00200516">
        <w:rPr>
          <w:rStyle w:val="s0"/>
          <w:color w:val="000000" w:themeColor="text1"/>
          <w:sz w:val="28"/>
          <w:szCs w:val="28"/>
        </w:rPr>
        <w:t>. Следуйте инструкциям по изготовлению производителя  керамики.</w:t>
      </w:r>
    </w:p>
    <w:p w:rsidR="008E72D0" w:rsidRPr="00200516" w:rsidRDefault="008E72D0" w:rsidP="008E72D0">
      <w:pPr>
        <w:ind w:left="400"/>
        <w:jc w:val="both"/>
        <w:rPr>
          <w:rStyle w:val="s0"/>
          <w:i/>
          <w:sz w:val="28"/>
          <w:szCs w:val="28"/>
        </w:rPr>
      </w:pPr>
      <w:r w:rsidRPr="00200516">
        <w:rPr>
          <w:rStyle w:val="s0"/>
          <w:i/>
          <w:sz w:val="28"/>
          <w:szCs w:val="28"/>
        </w:rPr>
        <w:t>Повторное использование матриц и конусов</w:t>
      </w:r>
    </w:p>
    <w:p w:rsidR="008E72D0" w:rsidRPr="00200516" w:rsidRDefault="008E72D0" w:rsidP="008E72D0">
      <w:pPr>
        <w:ind w:left="400"/>
        <w:jc w:val="both"/>
        <w:rPr>
          <w:rStyle w:val="s0"/>
          <w:sz w:val="28"/>
          <w:szCs w:val="28"/>
        </w:rPr>
      </w:pPr>
      <w:r w:rsidRPr="00200516">
        <w:rPr>
          <w:rStyle w:val="s0"/>
          <w:sz w:val="28"/>
          <w:szCs w:val="28"/>
        </w:rPr>
        <w:t>Оптимальные результаты достигаются при использование нового металла. Тем не менее, возможно повторное использование матриц и конусов только один раз, при условии, если используется такое же количество нового метала и, металл и матрицы с конусами поставляются из одной партии.</w:t>
      </w:r>
    </w:p>
    <w:p w:rsidR="008E72D0" w:rsidRPr="008E72D0" w:rsidRDefault="008E72D0" w:rsidP="00244037">
      <w:pPr>
        <w:ind w:left="400"/>
        <w:jc w:val="both"/>
        <w:rPr>
          <w:rStyle w:val="s0"/>
          <w:b/>
          <w:sz w:val="28"/>
          <w:szCs w:val="28"/>
        </w:rPr>
      </w:pPr>
    </w:p>
    <w:p w:rsidR="00244037" w:rsidRPr="00200516" w:rsidRDefault="00244037" w:rsidP="00244037">
      <w:pPr>
        <w:ind w:left="400"/>
        <w:jc w:val="both"/>
        <w:rPr>
          <w:rStyle w:val="s0"/>
          <w:b/>
          <w:sz w:val="28"/>
          <w:szCs w:val="28"/>
        </w:rPr>
      </w:pPr>
      <w:r w:rsidRPr="00200516">
        <w:rPr>
          <w:rStyle w:val="s0"/>
          <w:b/>
          <w:sz w:val="28"/>
          <w:szCs w:val="28"/>
        </w:rPr>
        <w:t>Сварка:</w:t>
      </w:r>
    </w:p>
    <w:p w:rsidR="00244037" w:rsidRPr="00200516" w:rsidRDefault="00244037" w:rsidP="00244037">
      <w:pPr>
        <w:ind w:left="400"/>
        <w:jc w:val="both"/>
        <w:rPr>
          <w:color w:val="000000" w:themeColor="text1"/>
          <w:sz w:val="28"/>
          <w:szCs w:val="28"/>
        </w:rPr>
      </w:pPr>
      <w:r w:rsidRPr="00200516">
        <w:rPr>
          <w:rStyle w:val="s0"/>
          <w:sz w:val="28"/>
          <w:szCs w:val="28"/>
        </w:rPr>
        <w:t xml:space="preserve">Мы рекомендуем использовать сварку </w:t>
      </w:r>
      <w:r w:rsidRPr="00200516">
        <w:rPr>
          <w:color w:val="000000" w:themeColor="text1"/>
          <w:sz w:val="28"/>
          <w:szCs w:val="28"/>
          <w:lang w:val="en-US"/>
        </w:rPr>
        <w:t>MAGNUM</w:t>
      </w:r>
      <w:r w:rsidRPr="00200516">
        <w:rPr>
          <w:color w:val="000000" w:themeColor="text1"/>
          <w:sz w:val="28"/>
          <w:szCs w:val="28"/>
        </w:rPr>
        <w:t xml:space="preserve"> </w:t>
      </w:r>
      <w:r w:rsidRPr="00200516">
        <w:rPr>
          <w:color w:val="000000" w:themeColor="text1"/>
          <w:sz w:val="28"/>
          <w:szCs w:val="28"/>
          <w:lang w:val="en-US"/>
        </w:rPr>
        <w:t>SALDATURA</w:t>
      </w:r>
      <w:r w:rsidRPr="00200516">
        <w:rPr>
          <w:color w:val="000000" w:themeColor="text1"/>
          <w:sz w:val="28"/>
          <w:szCs w:val="28"/>
        </w:rPr>
        <w:t xml:space="preserve"> </w:t>
      </w:r>
      <w:r w:rsidRPr="00200516">
        <w:rPr>
          <w:color w:val="000000" w:themeColor="text1"/>
          <w:sz w:val="28"/>
          <w:szCs w:val="28"/>
          <w:lang w:val="en-US"/>
        </w:rPr>
        <w:t>Co</w:t>
      </w:r>
      <w:r w:rsidRPr="00200516">
        <w:rPr>
          <w:color w:val="000000" w:themeColor="text1"/>
          <w:sz w:val="28"/>
          <w:szCs w:val="28"/>
        </w:rPr>
        <w:t>.</w:t>
      </w:r>
    </w:p>
    <w:p w:rsidR="008E72D0" w:rsidRPr="00EF3DC7" w:rsidRDefault="008E72D0" w:rsidP="008E72D0">
      <w:pPr>
        <w:ind w:left="400"/>
        <w:jc w:val="both"/>
        <w:rPr>
          <w:b/>
          <w:color w:val="000000" w:themeColor="text1"/>
          <w:sz w:val="28"/>
          <w:szCs w:val="28"/>
        </w:rPr>
      </w:pPr>
    </w:p>
    <w:p w:rsidR="008E72D0" w:rsidRPr="00200516" w:rsidRDefault="008E72D0" w:rsidP="008E72D0">
      <w:pPr>
        <w:ind w:left="400"/>
        <w:jc w:val="both"/>
        <w:rPr>
          <w:b/>
          <w:color w:val="000000" w:themeColor="text1"/>
          <w:sz w:val="28"/>
          <w:szCs w:val="28"/>
        </w:rPr>
      </w:pPr>
      <w:r w:rsidRPr="00200516">
        <w:rPr>
          <w:b/>
          <w:color w:val="000000" w:themeColor="text1"/>
          <w:sz w:val="28"/>
          <w:szCs w:val="28"/>
        </w:rPr>
        <w:t xml:space="preserve">Инструкция по использованию пластин </w:t>
      </w:r>
      <w:r w:rsidRPr="00200516">
        <w:rPr>
          <w:b/>
          <w:color w:val="000000" w:themeColor="text1"/>
          <w:sz w:val="28"/>
          <w:szCs w:val="28"/>
          <w:lang w:val="en-US"/>
        </w:rPr>
        <w:t>CAD</w:t>
      </w:r>
      <w:r w:rsidRPr="00200516">
        <w:rPr>
          <w:b/>
          <w:color w:val="000000" w:themeColor="text1"/>
          <w:sz w:val="28"/>
          <w:szCs w:val="28"/>
        </w:rPr>
        <w:t>/</w:t>
      </w:r>
      <w:r w:rsidRPr="00200516">
        <w:rPr>
          <w:b/>
          <w:color w:val="000000" w:themeColor="text1"/>
          <w:sz w:val="28"/>
          <w:szCs w:val="28"/>
          <w:lang w:val="en-US"/>
        </w:rPr>
        <w:t>CAM</w:t>
      </w:r>
    </w:p>
    <w:p w:rsidR="008E72D0" w:rsidRPr="00200516" w:rsidRDefault="008E72D0" w:rsidP="008E72D0">
      <w:pPr>
        <w:ind w:left="400"/>
        <w:jc w:val="both"/>
        <w:rPr>
          <w:color w:val="000000" w:themeColor="text1"/>
          <w:sz w:val="28"/>
          <w:szCs w:val="28"/>
        </w:rPr>
      </w:pPr>
      <w:r w:rsidRPr="00200516">
        <w:rPr>
          <w:color w:val="000000" w:themeColor="text1"/>
          <w:sz w:val="28"/>
          <w:szCs w:val="28"/>
        </w:rPr>
        <w:t>Этап окисления не требуется.</w:t>
      </w:r>
    </w:p>
    <w:p w:rsidR="008E72D0" w:rsidRPr="00200516" w:rsidRDefault="008E72D0" w:rsidP="008E72D0">
      <w:pPr>
        <w:ind w:left="400"/>
        <w:jc w:val="both"/>
        <w:rPr>
          <w:color w:val="000000" w:themeColor="text1"/>
          <w:sz w:val="28"/>
          <w:szCs w:val="28"/>
        </w:rPr>
      </w:pPr>
      <w:r w:rsidRPr="00200516">
        <w:rPr>
          <w:color w:val="000000" w:themeColor="text1"/>
          <w:sz w:val="28"/>
          <w:szCs w:val="28"/>
        </w:rPr>
        <w:t>Если все же окисление выполняется, необходимо применить такую же конечную температуру, которая используется для отжига непрозрачного слоя,  и выдержать 5 минут на воздухе (без вакуума).</w:t>
      </w:r>
    </w:p>
    <w:p w:rsidR="008E72D0" w:rsidRPr="00200516" w:rsidRDefault="008E72D0" w:rsidP="008E72D0">
      <w:pPr>
        <w:ind w:left="400"/>
        <w:jc w:val="both"/>
        <w:rPr>
          <w:color w:val="000000" w:themeColor="text1"/>
          <w:sz w:val="28"/>
          <w:szCs w:val="28"/>
        </w:rPr>
      </w:pPr>
      <w:r w:rsidRPr="00200516">
        <w:rPr>
          <w:color w:val="000000" w:themeColor="text1"/>
          <w:sz w:val="28"/>
          <w:szCs w:val="28"/>
        </w:rPr>
        <w:t xml:space="preserve">После чего приступайте к нанесению керамического слоя в соответствии с инструкциями производителя. </w:t>
      </w:r>
    </w:p>
    <w:p w:rsidR="00244037" w:rsidRPr="00200516" w:rsidRDefault="00244037" w:rsidP="00244037">
      <w:pPr>
        <w:ind w:left="400"/>
        <w:jc w:val="both"/>
        <w:rPr>
          <w:b/>
          <w:color w:val="000000" w:themeColor="text1"/>
          <w:sz w:val="28"/>
          <w:szCs w:val="28"/>
        </w:rPr>
      </w:pPr>
    </w:p>
    <w:p w:rsidR="004679B8" w:rsidRPr="00200516" w:rsidRDefault="005F7223" w:rsidP="004679B8">
      <w:pPr>
        <w:ind w:firstLine="400"/>
        <w:jc w:val="both"/>
        <w:rPr>
          <w:rStyle w:val="s0"/>
          <w:b/>
          <w:sz w:val="28"/>
          <w:szCs w:val="28"/>
        </w:rPr>
      </w:pPr>
      <w:r w:rsidRPr="00200516">
        <w:rPr>
          <w:rStyle w:val="s0"/>
          <w:b/>
          <w:sz w:val="28"/>
          <w:szCs w:val="28"/>
        </w:rPr>
        <w:t xml:space="preserve">ПРЕДУПРЕЖДЕНИЯ И МЕРЫ ПРЕДОСТОРОЖНОСТИ </w:t>
      </w:r>
    </w:p>
    <w:p w:rsidR="004679B8" w:rsidRPr="00200516" w:rsidRDefault="005F7223" w:rsidP="005F7223">
      <w:pPr>
        <w:pStyle w:val="a7"/>
        <w:numPr>
          <w:ilvl w:val="0"/>
          <w:numId w:val="4"/>
        </w:numPr>
        <w:jc w:val="both"/>
        <w:rPr>
          <w:rStyle w:val="s0"/>
          <w:sz w:val="28"/>
          <w:szCs w:val="28"/>
        </w:rPr>
      </w:pPr>
      <w:r w:rsidRPr="00200516">
        <w:rPr>
          <w:rStyle w:val="s0"/>
          <w:sz w:val="28"/>
          <w:szCs w:val="28"/>
        </w:rPr>
        <w:t>Данный продукт содержит Никель</w:t>
      </w:r>
    </w:p>
    <w:p w:rsidR="005F7223" w:rsidRPr="00200516" w:rsidRDefault="005F7223" w:rsidP="005F7223">
      <w:pPr>
        <w:pStyle w:val="a7"/>
        <w:numPr>
          <w:ilvl w:val="0"/>
          <w:numId w:val="4"/>
        </w:numPr>
        <w:jc w:val="both"/>
        <w:rPr>
          <w:rStyle w:val="s0"/>
          <w:sz w:val="28"/>
          <w:szCs w:val="28"/>
        </w:rPr>
      </w:pPr>
      <w:r w:rsidRPr="00200516">
        <w:rPr>
          <w:rStyle w:val="s0"/>
          <w:sz w:val="28"/>
          <w:szCs w:val="28"/>
        </w:rPr>
        <w:t>В случаях повышенной чувствительности пациента, сплавы на основе никеля могут стать причиной дерматита. Поэтому рекомендуется выполнить кожную аллергическую пробу.</w:t>
      </w:r>
    </w:p>
    <w:p w:rsidR="005F7223" w:rsidRPr="00200516" w:rsidRDefault="005F7223" w:rsidP="00BA2A09">
      <w:pPr>
        <w:pStyle w:val="a7"/>
        <w:numPr>
          <w:ilvl w:val="0"/>
          <w:numId w:val="4"/>
        </w:numPr>
        <w:jc w:val="both"/>
        <w:rPr>
          <w:rStyle w:val="s0"/>
          <w:sz w:val="28"/>
          <w:szCs w:val="28"/>
        </w:rPr>
      </w:pPr>
      <w:r w:rsidRPr="00200516">
        <w:rPr>
          <w:rStyle w:val="s0"/>
          <w:sz w:val="28"/>
          <w:szCs w:val="28"/>
        </w:rPr>
        <w:t>Перед установкой протеза проверьте, присутствуют ли в ротовой полости пациента другие металлические имплантаты.</w:t>
      </w:r>
      <w:r w:rsidR="00BA2A09" w:rsidRPr="00200516">
        <w:rPr>
          <w:sz w:val="28"/>
          <w:szCs w:val="28"/>
        </w:rPr>
        <w:t xml:space="preserve"> </w:t>
      </w:r>
      <w:r w:rsidR="00BA2A09" w:rsidRPr="00200516">
        <w:rPr>
          <w:rStyle w:val="s0"/>
          <w:sz w:val="28"/>
          <w:szCs w:val="28"/>
        </w:rPr>
        <w:t xml:space="preserve">Совместная установка различных металлов может привести к эффекту «наложения </w:t>
      </w:r>
      <w:proofErr w:type="spellStart"/>
      <w:r w:rsidR="00BA2A09" w:rsidRPr="00200516">
        <w:rPr>
          <w:rStyle w:val="s0"/>
          <w:sz w:val="28"/>
          <w:szCs w:val="28"/>
        </w:rPr>
        <w:t>имульсов</w:t>
      </w:r>
      <w:proofErr w:type="spellEnd"/>
      <w:r w:rsidR="00BA2A09" w:rsidRPr="00200516">
        <w:rPr>
          <w:rStyle w:val="s0"/>
          <w:sz w:val="28"/>
          <w:szCs w:val="28"/>
        </w:rPr>
        <w:t>».</w:t>
      </w:r>
    </w:p>
    <w:p w:rsidR="005F7223" w:rsidRPr="00200516" w:rsidRDefault="005F7223" w:rsidP="005F7223">
      <w:pPr>
        <w:pStyle w:val="a7"/>
        <w:numPr>
          <w:ilvl w:val="0"/>
          <w:numId w:val="4"/>
        </w:numPr>
        <w:jc w:val="both"/>
        <w:rPr>
          <w:rStyle w:val="s0"/>
          <w:sz w:val="28"/>
          <w:szCs w:val="28"/>
        </w:rPr>
      </w:pPr>
      <w:r w:rsidRPr="00200516">
        <w:rPr>
          <w:rStyle w:val="s0"/>
          <w:sz w:val="28"/>
          <w:szCs w:val="28"/>
        </w:rPr>
        <w:t>Каждая партия отмечается номером. С целью полного отслеживания, мы рекомендуем записать номер в файл пациента.</w:t>
      </w:r>
    </w:p>
    <w:p w:rsidR="00FD3482" w:rsidRPr="00200516" w:rsidRDefault="005F7223" w:rsidP="005F7223">
      <w:pPr>
        <w:pStyle w:val="a7"/>
        <w:numPr>
          <w:ilvl w:val="0"/>
          <w:numId w:val="4"/>
        </w:numPr>
        <w:jc w:val="both"/>
        <w:rPr>
          <w:rStyle w:val="s0"/>
          <w:sz w:val="28"/>
          <w:szCs w:val="28"/>
        </w:rPr>
      </w:pPr>
      <w:r w:rsidRPr="00200516">
        <w:rPr>
          <w:rStyle w:val="s0"/>
          <w:sz w:val="28"/>
          <w:szCs w:val="28"/>
        </w:rPr>
        <w:t>Этот продукт</w:t>
      </w:r>
      <w:r w:rsidR="00FD3482" w:rsidRPr="00200516">
        <w:rPr>
          <w:rStyle w:val="s0"/>
          <w:sz w:val="28"/>
          <w:szCs w:val="28"/>
        </w:rPr>
        <w:t>,</w:t>
      </w:r>
      <w:r w:rsidRPr="00200516">
        <w:rPr>
          <w:rStyle w:val="s0"/>
          <w:sz w:val="28"/>
          <w:szCs w:val="28"/>
        </w:rPr>
        <w:t xml:space="preserve"> не требует каких - либо </w:t>
      </w:r>
      <w:r w:rsidR="00FD3482" w:rsidRPr="00200516">
        <w:rPr>
          <w:rStyle w:val="s0"/>
          <w:sz w:val="28"/>
          <w:szCs w:val="28"/>
        </w:rPr>
        <w:t xml:space="preserve">специальных мер предосторожности по сохранению. </w:t>
      </w:r>
      <w:r w:rsidR="00FD3482" w:rsidRPr="00200516">
        <w:rPr>
          <w:rStyle w:val="s0"/>
          <w:sz w:val="28"/>
          <w:szCs w:val="28"/>
          <w:lang w:val="en-US"/>
        </w:rPr>
        <w:t>MESA</w:t>
      </w:r>
      <w:r w:rsidR="00FD3482" w:rsidRPr="00200516">
        <w:rPr>
          <w:rStyle w:val="s0"/>
          <w:sz w:val="28"/>
          <w:szCs w:val="28"/>
        </w:rPr>
        <w:t xml:space="preserve"> сохраняет прослеживаемость в течение 10 лет.</w:t>
      </w:r>
    </w:p>
    <w:p w:rsidR="005F7223" w:rsidRPr="00200516" w:rsidRDefault="00FD3482" w:rsidP="005F7223">
      <w:pPr>
        <w:pStyle w:val="a7"/>
        <w:numPr>
          <w:ilvl w:val="0"/>
          <w:numId w:val="4"/>
        </w:numPr>
        <w:jc w:val="both"/>
        <w:rPr>
          <w:rStyle w:val="s0"/>
          <w:sz w:val="28"/>
          <w:szCs w:val="28"/>
        </w:rPr>
      </w:pPr>
      <w:r w:rsidRPr="00200516">
        <w:rPr>
          <w:rStyle w:val="s0"/>
          <w:sz w:val="28"/>
          <w:szCs w:val="28"/>
        </w:rPr>
        <w:t xml:space="preserve">Пациент должен быть осведомлен о возможности воздействия стоматологических сплавов на результаты МРТ.   </w:t>
      </w:r>
      <w:r w:rsidR="005F7223" w:rsidRPr="00200516">
        <w:rPr>
          <w:rStyle w:val="s0"/>
          <w:sz w:val="28"/>
          <w:szCs w:val="28"/>
        </w:rPr>
        <w:t xml:space="preserve">  </w:t>
      </w:r>
    </w:p>
    <w:p w:rsidR="005F7223" w:rsidRPr="00200516" w:rsidRDefault="005F7223" w:rsidP="005F7223">
      <w:pPr>
        <w:jc w:val="both"/>
        <w:rPr>
          <w:rStyle w:val="s0"/>
          <w:b/>
          <w:sz w:val="28"/>
          <w:szCs w:val="28"/>
        </w:rPr>
      </w:pPr>
    </w:p>
    <w:p w:rsidR="00D5771C" w:rsidRPr="00200516" w:rsidRDefault="00D51AF4" w:rsidP="00D5771C">
      <w:pPr>
        <w:ind w:firstLine="400"/>
        <w:jc w:val="both"/>
        <w:rPr>
          <w:rStyle w:val="s0"/>
          <w:b/>
          <w:sz w:val="28"/>
          <w:szCs w:val="28"/>
        </w:rPr>
      </w:pPr>
      <w:r w:rsidRPr="00200516">
        <w:rPr>
          <w:rStyle w:val="s0"/>
          <w:b/>
          <w:sz w:val="28"/>
          <w:szCs w:val="28"/>
        </w:rPr>
        <w:t>У</w:t>
      </w:r>
      <w:r w:rsidR="00D5771C" w:rsidRPr="00200516">
        <w:rPr>
          <w:rStyle w:val="s0"/>
          <w:b/>
          <w:sz w:val="28"/>
          <w:szCs w:val="28"/>
        </w:rPr>
        <w:t>словия хранения</w:t>
      </w:r>
    </w:p>
    <w:p w:rsidR="00200516" w:rsidRPr="00200516" w:rsidRDefault="00200516" w:rsidP="00200516">
      <w:pPr>
        <w:ind w:firstLine="400"/>
        <w:jc w:val="both"/>
        <w:rPr>
          <w:color w:val="000000" w:themeColor="text1"/>
          <w:spacing w:val="2"/>
          <w:sz w:val="28"/>
          <w:szCs w:val="28"/>
          <w:shd w:val="clear" w:color="auto" w:fill="FFFFFF"/>
        </w:rPr>
      </w:pPr>
      <w:r w:rsidRPr="00200516">
        <w:rPr>
          <w:color w:val="000000" w:themeColor="text1"/>
          <w:spacing w:val="2"/>
          <w:sz w:val="28"/>
          <w:szCs w:val="28"/>
          <w:shd w:val="clear" w:color="auto" w:fill="FFFFFF"/>
        </w:rPr>
        <w:t>Сплавы должны храниться в упаковке предприятия-изготовителя.</w:t>
      </w:r>
    </w:p>
    <w:p w:rsidR="00200516" w:rsidRPr="00200516" w:rsidRDefault="00200516" w:rsidP="00200516">
      <w:pPr>
        <w:ind w:firstLine="400"/>
        <w:jc w:val="both"/>
        <w:rPr>
          <w:rStyle w:val="s0"/>
          <w:b/>
          <w:sz w:val="28"/>
          <w:szCs w:val="28"/>
        </w:rPr>
      </w:pPr>
      <w:r w:rsidRPr="00200516">
        <w:rPr>
          <w:color w:val="000000" w:themeColor="text1"/>
          <w:spacing w:val="2"/>
          <w:sz w:val="28"/>
          <w:szCs w:val="28"/>
          <w:shd w:val="clear" w:color="auto" w:fill="FFFFFF"/>
        </w:rPr>
        <w:t>Не подвергаются изменениям окружающей среды.</w:t>
      </w:r>
    </w:p>
    <w:p w:rsidR="00D51AF4" w:rsidRPr="00200516" w:rsidRDefault="00D51AF4" w:rsidP="00D5771C">
      <w:pPr>
        <w:ind w:firstLine="400"/>
        <w:jc w:val="both"/>
        <w:rPr>
          <w:sz w:val="28"/>
          <w:szCs w:val="28"/>
        </w:rPr>
      </w:pPr>
    </w:p>
    <w:p w:rsidR="00D51AF4" w:rsidRPr="00200516" w:rsidRDefault="00D51AF4" w:rsidP="00D5771C">
      <w:pPr>
        <w:ind w:firstLine="400"/>
        <w:jc w:val="both"/>
        <w:rPr>
          <w:rStyle w:val="s0"/>
          <w:b/>
          <w:sz w:val="28"/>
          <w:szCs w:val="28"/>
        </w:rPr>
      </w:pPr>
      <w:r w:rsidRPr="00200516">
        <w:rPr>
          <w:rStyle w:val="s0"/>
          <w:b/>
          <w:sz w:val="28"/>
          <w:szCs w:val="28"/>
        </w:rPr>
        <w:t>С</w:t>
      </w:r>
      <w:r w:rsidR="00D5771C" w:rsidRPr="00200516">
        <w:rPr>
          <w:rStyle w:val="s0"/>
          <w:b/>
          <w:sz w:val="28"/>
          <w:szCs w:val="28"/>
        </w:rPr>
        <w:t>рок годности</w:t>
      </w:r>
      <w:r w:rsidRPr="00200516">
        <w:rPr>
          <w:rStyle w:val="s0"/>
          <w:b/>
          <w:sz w:val="28"/>
          <w:szCs w:val="28"/>
        </w:rPr>
        <w:t xml:space="preserve"> 10 лет</w:t>
      </w:r>
      <w:r w:rsidR="00FD3482" w:rsidRPr="00200516">
        <w:rPr>
          <w:rStyle w:val="s0"/>
          <w:b/>
          <w:sz w:val="28"/>
          <w:szCs w:val="28"/>
        </w:rPr>
        <w:t>.</w:t>
      </w:r>
    </w:p>
    <w:p w:rsidR="00D5771C" w:rsidRPr="00200516" w:rsidRDefault="00D5771C" w:rsidP="00D5771C">
      <w:pPr>
        <w:ind w:firstLine="400"/>
        <w:jc w:val="both"/>
        <w:rPr>
          <w:b/>
          <w:sz w:val="28"/>
          <w:szCs w:val="28"/>
        </w:rPr>
      </w:pPr>
      <w:r w:rsidRPr="00200516">
        <w:rPr>
          <w:rStyle w:val="s0"/>
          <w:b/>
          <w:sz w:val="28"/>
          <w:szCs w:val="28"/>
        </w:rPr>
        <w:t xml:space="preserve">«Не применять </w:t>
      </w:r>
      <w:r w:rsidR="00D51AF4" w:rsidRPr="00200516">
        <w:rPr>
          <w:rStyle w:val="s0"/>
          <w:b/>
          <w:sz w:val="28"/>
          <w:szCs w:val="28"/>
        </w:rPr>
        <w:t>после истечения срока годности»</w:t>
      </w:r>
    </w:p>
    <w:p w:rsidR="00D51AF4" w:rsidRPr="00200516" w:rsidRDefault="00D51AF4" w:rsidP="00D51AF4">
      <w:pPr>
        <w:jc w:val="both"/>
        <w:rPr>
          <w:rStyle w:val="s0"/>
          <w:b/>
          <w:sz w:val="28"/>
          <w:szCs w:val="28"/>
        </w:rPr>
      </w:pPr>
    </w:p>
    <w:p w:rsidR="00D51AF4" w:rsidRPr="00200516" w:rsidRDefault="00D51AF4" w:rsidP="00D51AF4">
      <w:pPr>
        <w:ind w:left="400"/>
        <w:jc w:val="both"/>
        <w:rPr>
          <w:b/>
          <w:sz w:val="28"/>
          <w:szCs w:val="28"/>
          <w:lang w:eastAsia="ko-KR"/>
        </w:rPr>
      </w:pPr>
      <w:r w:rsidRPr="00200516">
        <w:rPr>
          <w:b/>
          <w:sz w:val="28"/>
          <w:szCs w:val="28"/>
          <w:lang w:eastAsia="ko-KR"/>
        </w:rPr>
        <w:t>Наименование, юридический адрес организации-производителя изделия</w:t>
      </w:r>
    </w:p>
    <w:p w:rsidR="00D51AF4" w:rsidRPr="00200516" w:rsidRDefault="00D51AF4" w:rsidP="00D51AF4">
      <w:pPr>
        <w:ind w:firstLine="400"/>
        <w:jc w:val="both"/>
        <w:rPr>
          <w:b/>
          <w:sz w:val="28"/>
          <w:szCs w:val="28"/>
          <w:lang w:eastAsia="ko-KR"/>
        </w:rPr>
      </w:pPr>
      <w:r w:rsidRPr="00200516">
        <w:rPr>
          <w:b/>
          <w:sz w:val="28"/>
          <w:szCs w:val="28"/>
          <w:lang w:eastAsia="ko-KR"/>
        </w:rPr>
        <w:t>медицинского назначения, адрес местонахождения производства.</w:t>
      </w:r>
    </w:p>
    <w:p w:rsidR="00D51AF4" w:rsidRPr="00200516" w:rsidRDefault="00D51AF4" w:rsidP="00D51AF4">
      <w:pPr>
        <w:ind w:firstLine="400"/>
        <w:jc w:val="both"/>
        <w:rPr>
          <w:sz w:val="28"/>
          <w:szCs w:val="28"/>
          <w:lang w:val="en-US"/>
        </w:rPr>
      </w:pPr>
      <w:r w:rsidRPr="00200516">
        <w:rPr>
          <w:b/>
          <w:sz w:val="28"/>
          <w:szCs w:val="28"/>
          <w:lang w:val="de-DE"/>
        </w:rPr>
        <w:t>Mesa</w:t>
      </w:r>
      <w:r w:rsidRPr="00200516">
        <w:rPr>
          <w:b/>
          <w:sz w:val="28"/>
          <w:szCs w:val="28"/>
          <w:lang w:val="en-US"/>
        </w:rPr>
        <w:t xml:space="preserve"> </w:t>
      </w:r>
      <w:r w:rsidRPr="00200516">
        <w:rPr>
          <w:b/>
          <w:sz w:val="28"/>
          <w:szCs w:val="28"/>
          <w:lang w:val="de-DE"/>
        </w:rPr>
        <w:t>di</w:t>
      </w:r>
      <w:r w:rsidRPr="00200516">
        <w:rPr>
          <w:b/>
          <w:sz w:val="28"/>
          <w:szCs w:val="28"/>
          <w:lang w:val="en-US"/>
        </w:rPr>
        <w:t xml:space="preserve"> </w:t>
      </w:r>
      <w:r w:rsidRPr="00200516">
        <w:rPr>
          <w:b/>
          <w:sz w:val="28"/>
          <w:szCs w:val="28"/>
          <w:lang w:val="de-DE"/>
        </w:rPr>
        <w:t>Sala</w:t>
      </w:r>
      <w:r w:rsidRPr="00200516">
        <w:rPr>
          <w:b/>
          <w:sz w:val="28"/>
          <w:szCs w:val="28"/>
          <w:lang w:val="en-US"/>
        </w:rPr>
        <w:t xml:space="preserve"> </w:t>
      </w:r>
      <w:r w:rsidRPr="00200516">
        <w:rPr>
          <w:b/>
          <w:sz w:val="28"/>
          <w:szCs w:val="28"/>
          <w:lang w:val="de-DE"/>
        </w:rPr>
        <w:t>Giacomo</w:t>
      </w:r>
      <w:r w:rsidRPr="00200516">
        <w:rPr>
          <w:b/>
          <w:sz w:val="28"/>
          <w:szCs w:val="28"/>
          <w:lang w:val="en-US"/>
        </w:rPr>
        <w:t xml:space="preserve"> &amp;</w:t>
      </w:r>
      <w:r w:rsidRPr="00324264">
        <w:rPr>
          <w:b/>
          <w:sz w:val="28"/>
          <w:szCs w:val="28"/>
          <w:lang w:val="en-US"/>
        </w:rPr>
        <w:t xml:space="preserve"> </w:t>
      </w:r>
      <w:r w:rsidRPr="00324264">
        <w:rPr>
          <w:b/>
          <w:sz w:val="28"/>
          <w:szCs w:val="28"/>
          <w:lang w:val="de-DE"/>
        </w:rPr>
        <w:t>C</w:t>
      </w:r>
      <w:r w:rsidRPr="00324264">
        <w:rPr>
          <w:b/>
          <w:sz w:val="28"/>
          <w:szCs w:val="28"/>
          <w:lang w:val="en-US"/>
        </w:rPr>
        <w:t xml:space="preserve">. </w:t>
      </w:r>
      <w:r w:rsidRPr="00324264">
        <w:rPr>
          <w:b/>
          <w:sz w:val="28"/>
          <w:szCs w:val="28"/>
          <w:lang w:val="de-DE"/>
        </w:rPr>
        <w:t>S</w:t>
      </w:r>
      <w:r w:rsidRPr="00324264">
        <w:rPr>
          <w:b/>
          <w:sz w:val="28"/>
          <w:szCs w:val="28"/>
          <w:lang w:val="en-US"/>
        </w:rPr>
        <w:t>.</w:t>
      </w:r>
      <w:r w:rsidRPr="00324264">
        <w:rPr>
          <w:b/>
          <w:sz w:val="28"/>
          <w:szCs w:val="28"/>
          <w:lang w:val="de-DE"/>
        </w:rPr>
        <w:t>n</w:t>
      </w:r>
      <w:r w:rsidRPr="00324264">
        <w:rPr>
          <w:b/>
          <w:sz w:val="28"/>
          <w:szCs w:val="28"/>
          <w:lang w:val="en-US"/>
        </w:rPr>
        <w:t>.</w:t>
      </w:r>
      <w:r w:rsidRPr="00324264">
        <w:rPr>
          <w:b/>
          <w:sz w:val="28"/>
          <w:szCs w:val="28"/>
          <w:lang w:val="de-DE"/>
        </w:rPr>
        <w:t>c</w:t>
      </w:r>
      <w:r w:rsidRPr="00324264">
        <w:rPr>
          <w:b/>
          <w:sz w:val="28"/>
          <w:szCs w:val="28"/>
          <w:lang w:val="en-US"/>
        </w:rPr>
        <w:t xml:space="preserve">. </w:t>
      </w:r>
    </w:p>
    <w:p w:rsidR="00D51AF4" w:rsidRPr="00200516" w:rsidRDefault="00D51AF4" w:rsidP="00D51AF4">
      <w:pPr>
        <w:ind w:firstLine="400"/>
        <w:jc w:val="both"/>
        <w:rPr>
          <w:sz w:val="28"/>
          <w:szCs w:val="28"/>
          <w:lang w:val="en-US"/>
        </w:rPr>
      </w:pPr>
      <w:r w:rsidRPr="00200516">
        <w:rPr>
          <w:sz w:val="28"/>
          <w:szCs w:val="28"/>
          <w:lang w:val="de-DE"/>
        </w:rPr>
        <w:lastRenderedPageBreak/>
        <w:t>Via</w:t>
      </w:r>
      <w:r w:rsidRPr="00200516">
        <w:rPr>
          <w:sz w:val="28"/>
          <w:szCs w:val="28"/>
          <w:lang w:val="en-US"/>
        </w:rPr>
        <w:t xml:space="preserve"> </w:t>
      </w:r>
      <w:proofErr w:type="spellStart"/>
      <w:r w:rsidRPr="00200516">
        <w:rPr>
          <w:sz w:val="28"/>
          <w:szCs w:val="28"/>
          <w:lang w:val="de-DE"/>
        </w:rPr>
        <w:t>dell</w:t>
      </w:r>
      <w:proofErr w:type="spellEnd"/>
      <w:r w:rsidRPr="00200516">
        <w:rPr>
          <w:sz w:val="28"/>
          <w:szCs w:val="28"/>
          <w:lang w:val="en-US"/>
        </w:rPr>
        <w:t xml:space="preserve">’ </w:t>
      </w:r>
      <w:proofErr w:type="spellStart"/>
      <w:r w:rsidRPr="00200516">
        <w:rPr>
          <w:sz w:val="28"/>
          <w:szCs w:val="28"/>
          <w:lang w:val="de-DE"/>
        </w:rPr>
        <w:t>Artigianato</w:t>
      </w:r>
      <w:proofErr w:type="spellEnd"/>
      <w:r w:rsidRPr="00200516">
        <w:rPr>
          <w:sz w:val="28"/>
          <w:szCs w:val="28"/>
          <w:lang w:val="en-US"/>
        </w:rPr>
        <w:t>, 35/37</w:t>
      </w:r>
    </w:p>
    <w:p w:rsidR="00D51AF4" w:rsidRPr="00200516" w:rsidRDefault="00D51AF4" w:rsidP="00D51AF4">
      <w:pPr>
        <w:ind w:firstLine="400"/>
        <w:jc w:val="both"/>
        <w:rPr>
          <w:b/>
          <w:color w:val="000000"/>
          <w:sz w:val="28"/>
          <w:szCs w:val="28"/>
          <w:lang w:val="en-US"/>
        </w:rPr>
      </w:pPr>
      <w:r w:rsidRPr="00200516">
        <w:rPr>
          <w:sz w:val="28"/>
          <w:szCs w:val="28"/>
          <w:lang w:val="en-US"/>
        </w:rPr>
        <w:t xml:space="preserve">25039 </w:t>
      </w:r>
      <w:proofErr w:type="spellStart"/>
      <w:r w:rsidRPr="00200516">
        <w:rPr>
          <w:sz w:val="28"/>
          <w:szCs w:val="28"/>
          <w:lang w:val="en-US"/>
        </w:rPr>
        <w:t>Travagliato</w:t>
      </w:r>
      <w:proofErr w:type="spellEnd"/>
      <w:r w:rsidRPr="00200516">
        <w:rPr>
          <w:sz w:val="28"/>
          <w:szCs w:val="28"/>
          <w:lang w:val="en-US"/>
        </w:rPr>
        <w:t xml:space="preserve"> (BS) Italia</w:t>
      </w:r>
    </w:p>
    <w:p w:rsidR="00D51AF4" w:rsidRPr="00200516" w:rsidRDefault="00D51AF4" w:rsidP="00D51AF4">
      <w:pPr>
        <w:ind w:firstLine="400"/>
        <w:jc w:val="both"/>
        <w:rPr>
          <w:sz w:val="28"/>
          <w:szCs w:val="28"/>
        </w:rPr>
      </w:pPr>
      <w:r w:rsidRPr="00200516">
        <w:rPr>
          <w:sz w:val="28"/>
          <w:szCs w:val="28"/>
        </w:rPr>
        <w:t xml:space="preserve">Тел. + 39 030 6863251 </w:t>
      </w:r>
    </w:p>
    <w:p w:rsidR="00D51AF4" w:rsidRPr="00200516" w:rsidRDefault="00D51AF4" w:rsidP="00D51AF4">
      <w:pPr>
        <w:ind w:firstLine="400"/>
        <w:jc w:val="both"/>
        <w:rPr>
          <w:b/>
          <w:color w:val="000000"/>
          <w:sz w:val="28"/>
          <w:szCs w:val="28"/>
        </w:rPr>
      </w:pPr>
      <w:r w:rsidRPr="00200516">
        <w:rPr>
          <w:sz w:val="28"/>
          <w:szCs w:val="28"/>
        </w:rPr>
        <w:t>Факс + 39 030 6863251</w:t>
      </w:r>
    </w:p>
    <w:p w:rsidR="00D51AF4" w:rsidRPr="00200516" w:rsidRDefault="006876CE" w:rsidP="00D51AF4">
      <w:pPr>
        <w:ind w:firstLine="400"/>
        <w:jc w:val="both"/>
        <w:rPr>
          <w:sz w:val="28"/>
          <w:szCs w:val="28"/>
        </w:rPr>
      </w:pPr>
      <w:hyperlink r:id="rId6" w:history="1">
        <w:r w:rsidR="00D51AF4" w:rsidRPr="00200516">
          <w:rPr>
            <w:rStyle w:val="a6"/>
            <w:sz w:val="28"/>
            <w:szCs w:val="28"/>
            <w:lang w:val="en-US"/>
          </w:rPr>
          <w:t>info</w:t>
        </w:r>
        <w:r w:rsidR="00D51AF4" w:rsidRPr="00200516">
          <w:rPr>
            <w:rStyle w:val="a6"/>
            <w:sz w:val="28"/>
            <w:szCs w:val="28"/>
          </w:rPr>
          <w:t>@</w:t>
        </w:r>
        <w:r w:rsidR="00D51AF4" w:rsidRPr="00200516">
          <w:rPr>
            <w:rStyle w:val="a6"/>
            <w:sz w:val="28"/>
            <w:szCs w:val="28"/>
            <w:lang w:val="en-US"/>
          </w:rPr>
          <w:t>mesaitalia</w:t>
        </w:r>
        <w:r w:rsidR="00D51AF4" w:rsidRPr="00200516">
          <w:rPr>
            <w:rStyle w:val="a6"/>
            <w:sz w:val="28"/>
            <w:szCs w:val="28"/>
          </w:rPr>
          <w:t>.</w:t>
        </w:r>
        <w:r w:rsidR="00D51AF4" w:rsidRPr="00200516">
          <w:rPr>
            <w:rStyle w:val="a6"/>
            <w:sz w:val="28"/>
            <w:szCs w:val="28"/>
            <w:lang w:val="en-US"/>
          </w:rPr>
          <w:t>it</w:t>
        </w:r>
      </w:hyperlink>
    </w:p>
    <w:p w:rsidR="00D51AF4" w:rsidRPr="00200516" w:rsidRDefault="006876CE" w:rsidP="00D51AF4">
      <w:pPr>
        <w:ind w:firstLine="400"/>
        <w:jc w:val="both"/>
        <w:rPr>
          <w:sz w:val="28"/>
          <w:szCs w:val="28"/>
        </w:rPr>
      </w:pPr>
      <w:hyperlink r:id="rId7" w:history="1">
        <w:r w:rsidR="00D51AF4" w:rsidRPr="00200516">
          <w:rPr>
            <w:rStyle w:val="a6"/>
            <w:sz w:val="28"/>
            <w:szCs w:val="28"/>
            <w:lang w:val="en-US"/>
          </w:rPr>
          <w:t>sales</w:t>
        </w:r>
        <w:r w:rsidR="00D51AF4" w:rsidRPr="00200516">
          <w:rPr>
            <w:rStyle w:val="a6"/>
            <w:sz w:val="28"/>
            <w:szCs w:val="28"/>
          </w:rPr>
          <w:t>@</w:t>
        </w:r>
        <w:proofErr w:type="spellStart"/>
        <w:r w:rsidR="00D51AF4" w:rsidRPr="00200516">
          <w:rPr>
            <w:rStyle w:val="a6"/>
            <w:sz w:val="28"/>
            <w:szCs w:val="28"/>
            <w:lang w:val="en-US"/>
          </w:rPr>
          <w:t>mesaitalia</w:t>
        </w:r>
        <w:proofErr w:type="spellEnd"/>
        <w:r w:rsidR="00D51AF4" w:rsidRPr="00200516">
          <w:rPr>
            <w:rStyle w:val="a6"/>
            <w:sz w:val="28"/>
            <w:szCs w:val="28"/>
          </w:rPr>
          <w:t>.</w:t>
        </w:r>
        <w:r w:rsidR="00D51AF4" w:rsidRPr="00200516">
          <w:rPr>
            <w:rStyle w:val="a6"/>
            <w:sz w:val="28"/>
            <w:szCs w:val="28"/>
            <w:lang w:val="en-US"/>
          </w:rPr>
          <w:t>it</w:t>
        </w:r>
      </w:hyperlink>
      <w:r w:rsidR="00D51AF4" w:rsidRPr="00200516">
        <w:rPr>
          <w:sz w:val="28"/>
          <w:szCs w:val="28"/>
        </w:rPr>
        <w:t xml:space="preserve"> </w:t>
      </w:r>
    </w:p>
    <w:p w:rsidR="00D51AF4" w:rsidRPr="00200516" w:rsidRDefault="006876CE" w:rsidP="00D51AF4">
      <w:pPr>
        <w:ind w:firstLine="400"/>
        <w:jc w:val="both"/>
        <w:rPr>
          <w:sz w:val="28"/>
          <w:szCs w:val="28"/>
        </w:rPr>
      </w:pPr>
      <w:hyperlink r:id="rId8" w:history="1">
        <w:r w:rsidR="00D51AF4" w:rsidRPr="00200516">
          <w:rPr>
            <w:rStyle w:val="a6"/>
            <w:sz w:val="28"/>
            <w:szCs w:val="28"/>
            <w:lang w:val="en-US"/>
          </w:rPr>
          <w:t>www</w:t>
        </w:r>
        <w:r w:rsidR="00D51AF4" w:rsidRPr="00200516">
          <w:rPr>
            <w:rStyle w:val="a6"/>
            <w:sz w:val="28"/>
            <w:szCs w:val="28"/>
          </w:rPr>
          <w:t>.</w:t>
        </w:r>
        <w:proofErr w:type="spellStart"/>
        <w:r w:rsidR="00D51AF4" w:rsidRPr="00200516">
          <w:rPr>
            <w:rStyle w:val="a6"/>
            <w:sz w:val="28"/>
            <w:szCs w:val="28"/>
            <w:lang w:val="en-US"/>
          </w:rPr>
          <w:t>mesaitalia</w:t>
        </w:r>
        <w:proofErr w:type="spellEnd"/>
        <w:r w:rsidR="00D51AF4" w:rsidRPr="00200516">
          <w:rPr>
            <w:rStyle w:val="a6"/>
            <w:sz w:val="28"/>
            <w:szCs w:val="28"/>
          </w:rPr>
          <w:t>.</w:t>
        </w:r>
        <w:r w:rsidR="00D51AF4" w:rsidRPr="00200516">
          <w:rPr>
            <w:rStyle w:val="a6"/>
            <w:sz w:val="28"/>
            <w:szCs w:val="28"/>
            <w:lang w:val="en-US"/>
          </w:rPr>
          <w:t>it</w:t>
        </w:r>
      </w:hyperlink>
      <w:r w:rsidR="00D51AF4" w:rsidRPr="00200516">
        <w:rPr>
          <w:sz w:val="28"/>
          <w:szCs w:val="28"/>
        </w:rPr>
        <w:t xml:space="preserve"> </w:t>
      </w:r>
    </w:p>
    <w:p w:rsidR="00D51AF4" w:rsidRPr="00200516" w:rsidRDefault="00D51AF4" w:rsidP="00D5771C">
      <w:pPr>
        <w:ind w:firstLine="400"/>
        <w:jc w:val="both"/>
        <w:rPr>
          <w:rStyle w:val="s0"/>
          <w:b/>
          <w:sz w:val="28"/>
          <w:szCs w:val="28"/>
        </w:rPr>
      </w:pPr>
    </w:p>
    <w:p w:rsidR="00200516" w:rsidRPr="00664A06" w:rsidRDefault="00200516">
      <w:pPr>
        <w:rPr>
          <w:color w:val="C00000"/>
          <w:sz w:val="28"/>
          <w:szCs w:val="28"/>
        </w:rPr>
      </w:pPr>
    </w:p>
    <w:sectPr w:rsidR="00200516" w:rsidRPr="00664A06" w:rsidSect="00B82C03">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749"/>
    <w:multiLevelType w:val="hybridMultilevel"/>
    <w:tmpl w:val="38A8FBDC"/>
    <w:lvl w:ilvl="0" w:tplc="04190001">
      <w:start w:val="1"/>
      <w:numFmt w:val="bullet"/>
      <w:lvlText w:val=""/>
      <w:lvlJc w:val="left"/>
      <w:pPr>
        <w:ind w:left="2005" w:hanging="360"/>
      </w:pPr>
      <w:rPr>
        <w:rFonts w:ascii="Symbol" w:hAnsi="Symbol" w:hint="default"/>
      </w:rPr>
    </w:lvl>
    <w:lvl w:ilvl="1" w:tplc="04190003" w:tentative="1">
      <w:start w:val="1"/>
      <w:numFmt w:val="bullet"/>
      <w:lvlText w:val="o"/>
      <w:lvlJc w:val="left"/>
      <w:pPr>
        <w:ind w:left="2725" w:hanging="360"/>
      </w:pPr>
      <w:rPr>
        <w:rFonts w:ascii="Courier New" w:hAnsi="Courier New" w:cs="Courier New" w:hint="default"/>
      </w:rPr>
    </w:lvl>
    <w:lvl w:ilvl="2" w:tplc="04190005" w:tentative="1">
      <w:start w:val="1"/>
      <w:numFmt w:val="bullet"/>
      <w:lvlText w:val=""/>
      <w:lvlJc w:val="left"/>
      <w:pPr>
        <w:ind w:left="3445" w:hanging="360"/>
      </w:pPr>
      <w:rPr>
        <w:rFonts w:ascii="Wingdings" w:hAnsi="Wingdings" w:hint="default"/>
      </w:rPr>
    </w:lvl>
    <w:lvl w:ilvl="3" w:tplc="04190001" w:tentative="1">
      <w:start w:val="1"/>
      <w:numFmt w:val="bullet"/>
      <w:lvlText w:val=""/>
      <w:lvlJc w:val="left"/>
      <w:pPr>
        <w:ind w:left="4165" w:hanging="360"/>
      </w:pPr>
      <w:rPr>
        <w:rFonts w:ascii="Symbol" w:hAnsi="Symbol" w:hint="default"/>
      </w:rPr>
    </w:lvl>
    <w:lvl w:ilvl="4" w:tplc="04190003" w:tentative="1">
      <w:start w:val="1"/>
      <w:numFmt w:val="bullet"/>
      <w:lvlText w:val="o"/>
      <w:lvlJc w:val="left"/>
      <w:pPr>
        <w:ind w:left="4885" w:hanging="360"/>
      </w:pPr>
      <w:rPr>
        <w:rFonts w:ascii="Courier New" w:hAnsi="Courier New" w:cs="Courier New" w:hint="default"/>
      </w:rPr>
    </w:lvl>
    <w:lvl w:ilvl="5" w:tplc="04190005" w:tentative="1">
      <w:start w:val="1"/>
      <w:numFmt w:val="bullet"/>
      <w:lvlText w:val=""/>
      <w:lvlJc w:val="left"/>
      <w:pPr>
        <w:ind w:left="5605" w:hanging="360"/>
      </w:pPr>
      <w:rPr>
        <w:rFonts w:ascii="Wingdings" w:hAnsi="Wingdings" w:hint="default"/>
      </w:rPr>
    </w:lvl>
    <w:lvl w:ilvl="6" w:tplc="04190001" w:tentative="1">
      <w:start w:val="1"/>
      <w:numFmt w:val="bullet"/>
      <w:lvlText w:val=""/>
      <w:lvlJc w:val="left"/>
      <w:pPr>
        <w:ind w:left="6325" w:hanging="360"/>
      </w:pPr>
      <w:rPr>
        <w:rFonts w:ascii="Symbol" w:hAnsi="Symbol" w:hint="default"/>
      </w:rPr>
    </w:lvl>
    <w:lvl w:ilvl="7" w:tplc="04190003" w:tentative="1">
      <w:start w:val="1"/>
      <w:numFmt w:val="bullet"/>
      <w:lvlText w:val="o"/>
      <w:lvlJc w:val="left"/>
      <w:pPr>
        <w:ind w:left="7045" w:hanging="360"/>
      </w:pPr>
      <w:rPr>
        <w:rFonts w:ascii="Courier New" w:hAnsi="Courier New" w:cs="Courier New" w:hint="default"/>
      </w:rPr>
    </w:lvl>
    <w:lvl w:ilvl="8" w:tplc="04190005" w:tentative="1">
      <w:start w:val="1"/>
      <w:numFmt w:val="bullet"/>
      <w:lvlText w:val=""/>
      <w:lvlJc w:val="left"/>
      <w:pPr>
        <w:ind w:left="7765" w:hanging="360"/>
      </w:pPr>
      <w:rPr>
        <w:rFonts w:ascii="Wingdings" w:hAnsi="Wingdings" w:hint="default"/>
      </w:rPr>
    </w:lvl>
  </w:abstractNum>
  <w:abstractNum w:abstractNumId="1" w15:restartNumberingAfterBreak="0">
    <w:nsid w:val="0C1825B6"/>
    <w:multiLevelType w:val="hybridMultilevel"/>
    <w:tmpl w:val="E09C70D8"/>
    <w:lvl w:ilvl="0" w:tplc="19EA9374">
      <w:start w:val="1"/>
      <w:numFmt w:val="decimal"/>
      <w:lvlText w:val="%1)"/>
      <w:lvlJc w:val="left"/>
      <w:pPr>
        <w:ind w:left="128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15:restartNumberingAfterBreak="0">
    <w:nsid w:val="1E7650AF"/>
    <w:multiLevelType w:val="hybridMultilevel"/>
    <w:tmpl w:val="25CC5A1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5707F6F"/>
    <w:multiLevelType w:val="hybridMultilevel"/>
    <w:tmpl w:val="527AA1C2"/>
    <w:lvl w:ilvl="0" w:tplc="19EA937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15:restartNumberingAfterBreak="0">
    <w:nsid w:val="294E4810"/>
    <w:multiLevelType w:val="hybridMultilevel"/>
    <w:tmpl w:val="0382D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067D84"/>
    <w:multiLevelType w:val="hybridMultilevel"/>
    <w:tmpl w:val="527AA1C2"/>
    <w:lvl w:ilvl="0" w:tplc="19EA937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15:restartNumberingAfterBreak="0">
    <w:nsid w:val="370F676F"/>
    <w:multiLevelType w:val="hybridMultilevel"/>
    <w:tmpl w:val="527AA1C2"/>
    <w:lvl w:ilvl="0" w:tplc="19EA937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15:restartNumberingAfterBreak="0">
    <w:nsid w:val="4A107C3F"/>
    <w:multiLevelType w:val="hybridMultilevel"/>
    <w:tmpl w:val="527AA1C2"/>
    <w:lvl w:ilvl="0" w:tplc="19EA937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51074638"/>
    <w:multiLevelType w:val="hybridMultilevel"/>
    <w:tmpl w:val="527AA1C2"/>
    <w:lvl w:ilvl="0" w:tplc="19EA937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15:restartNumberingAfterBreak="0">
    <w:nsid w:val="56F81D5D"/>
    <w:multiLevelType w:val="hybridMultilevel"/>
    <w:tmpl w:val="9A565CA8"/>
    <w:lvl w:ilvl="0" w:tplc="6C36EB3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DB95566"/>
    <w:multiLevelType w:val="hybridMultilevel"/>
    <w:tmpl w:val="527AA1C2"/>
    <w:lvl w:ilvl="0" w:tplc="19EA937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15:restartNumberingAfterBreak="0">
    <w:nsid w:val="670A393B"/>
    <w:multiLevelType w:val="hybridMultilevel"/>
    <w:tmpl w:val="527AA1C2"/>
    <w:lvl w:ilvl="0" w:tplc="19EA937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77DC1613"/>
    <w:multiLevelType w:val="hybridMultilevel"/>
    <w:tmpl w:val="527AA1C2"/>
    <w:lvl w:ilvl="0" w:tplc="19EA937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15:restartNumberingAfterBreak="0">
    <w:nsid w:val="7BA54F3F"/>
    <w:multiLevelType w:val="hybridMultilevel"/>
    <w:tmpl w:val="C7D607C6"/>
    <w:lvl w:ilvl="0" w:tplc="AFF03F2A">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8"/>
  </w:num>
  <w:num w:numId="6">
    <w:abstractNumId w:val="2"/>
  </w:num>
  <w:num w:numId="7">
    <w:abstractNumId w:val="6"/>
  </w:num>
  <w:num w:numId="8">
    <w:abstractNumId w:val="1"/>
  </w:num>
  <w:num w:numId="9">
    <w:abstractNumId w:val="0"/>
  </w:num>
  <w:num w:numId="10">
    <w:abstractNumId w:val="13"/>
  </w:num>
  <w:num w:numId="11">
    <w:abstractNumId w:val="7"/>
  </w:num>
  <w:num w:numId="12">
    <w:abstractNumId w:val="5"/>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AA"/>
    <w:rsid w:val="000115A4"/>
    <w:rsid w:val="0005307E"/>
    <w:rsid w:val="000B3581"/>
    <w:rsid w:val="00200516"/>
    <w:rsid w:val="00244037"/>
    <w:rsid w:val="00244816"/>
    <w:rsid w:val="0025429D"/>
    <w:rsid w:val="00256D23"/>
    <w:rsid w:val="00282153"/>
    <w:rsid w:val="002C3317"/>
    <w:rsid w:val="002C59D2"/>
    <w:rsid w:val="00324264"/>
    <w:rsid w:val="003D0813"/>
    <w:rsid w:val="0041418D"/>
    <w:rsid w:val="004679B8"/>
    <w:rsid w:val="004C2AC1"/>
    <w:rsid w:val="0050231B"/>
    <w:rsid w:val="005345C5"/>
    <w:rsid w:val="00543B81"/>
    <w:rsid w:val="0055751E"/>
    <w:rsid w:val="00567652"/>
    <w:rsid w:val="005F7223"/>
    <w:rsid w:val="00623B1D"/>
    <w:rsid w:val="006269A2"/>
    <w:rsid w:val="00664A06"/>
    <w:rsid w:val="006876CE"/>
    <w:rsid w:val="006A06A2"/>
    <w:rsid w:val="00787E9C"/>
    <w:rsid w:val="007B36DB"/>
    <w:rsid w:val="007D68F4"/>
    <w:rsid w:val="00837BAA"/>
    <w:rsid w:val="008B481E"/>
    <w:rsid w:val="008E72D0"/>
    <w:rsid w:val="008F50BF"/>
    <w:rsid w:val="00901465"/>
    <w:rsid w:val="009360C5"/>
    <w:rsid w:val="00983E82"/>
    <w:rsid w:val="00990594"/>
    <w:rsid w:val="009C6261"/>
    <w:rsid w:val="009F6DC3"/>
    <w:rsid w:val="00A0090E"/>
    <w:rsid w:val="00B7325A"/>
    <w:rsid w:val="00B740F7"/>
    <w:rsid w:val="00B82C03"/>
    <w:rsid w:val="00BA2A09"/>
    <w:rsid w:val="00BC2995"/>
    <w:rsid w:val="00C87CB5"/>
    <w:rsid w:val="00D51AF4"/>
    <w:rsid w:val="00D5771C"/>
    <w:rsid w:val="00D7533A"/>
    <w:rsid w:val="00DB45F7"/>
    <w:rsid w:val="00DF52D5"/>
    <w:rsid w:val="00E0227C"/>
    <w:rsid w:val="00EB22FE"/>
    <w:rsid w:val="00EB4632"/>
    <w:rsid w:val="00EC7098"/>
    <w:rsid w:val="00EF0BFD"/>
    <w:rsid w:val="00EF3DC7"/>
    <w:rsid w:val="00F05B18"/>
    <w:rsid w:val="00FB0955"/>
    <w:rsid w:val="00FD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FC89C-0F01-47BA-AB71-5A6DC103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C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C2995"/>
    <w:pPr>
      <w:spacing w:after="120"/>
    </w:pPr>
  </w:style>
  <w:style w:type="character" w:customStyle="1" w:styleId="a4">
    <w:name w:val="Основной текст Знак"/>
    <w:basedOn w:val="a0"/>
    <w:link w:val="a3"/>
    <w:semiHidden/>
    <w:rsid w:val="00BC2995"/>
    <w:rPr>
      <w:rFonts w:ascii="Times New Roman" w:eastAsia="Times New Roman" w:hAnsi="Times New Roman" w:cs="Times New Roman"/>
      <w:sz w:val="24"/>
      <w:szCs w:val="24"/>
      <w:lang w:eastAsia="ru-RU"/>
    </w:rPr>
  </w:style>
  <w:style w:type="character" w:customStyle="1" w:styleId="s1">
    <w:name w:val="s1"/>
    <w:basedOn w:val="a0"/>
    <w:rsid w:val="00B82C03"/>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sid w:val="00D5771C"/>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B7325A"/>
    <w:pPr>
      <w:spacing w:after="0" w:line="240" w:lineRule="auto"/>
    </w:pPr>
    <w:rPr>
      <w:rFonts w:ascii="Calibri" w:eastAsia="Calibri" w:hAnsi="Calibri" w:cs="Times New Roman"/>
    </w:rPr>
  </w:style>
  <w:style w:type="character" w:styleId="a6">
    <w:name w:val="Hyperlink"/>
    <w:basedOn w:val="a0"/>
    <w:uiPriority w:val="99"/>
    <w:unhideWhenUsed/>
    <w:rsid w:val="00D51AF4"/>
    <w:rPr>
      <w:color w:val="0000FF" w:themeColor="hyperlink"/>
      <w:u w:val="single"/>
    </w:rPr>
  </w:style>
  <w:style w:type="paragraph" w:styleId="a7">
    <w:name w:val="List Paragraph"/>
    <w:basedOn w:val="a"/>
    <w:uiPriority w:val="34"/>
    <w:qFormat/>
    <w:rsid w:val="005F7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02663">
      <w:bodyDiv w:val="1"/>
      <w:marLeft w:val="0"/>
      <w:marRight w:val="0"/>
      <w:marTop w:val="0"/>
      <w:marBottom w:val="0"/>
      <w:divBdr>
        <w:top w:val="none" w:sz="0" w:space="0" w:color="auto"/>
        <w:left w:val="none" w:sz="0" w:space="0" w:color="auto"/>
        <w:bottom w:val="none" w:sz="0" w:space="0" w:color="auto"/>
        <w:right w:val="none" w:sz="0" w:space="0" w:color="auto"/>
      </w:divBdr>
    </w:div>
    <w:div w:id="1256401018">
      <w:bodyDiv w:val="1"/>
      <w:marLeft w:val="0"/>
      <w:marRight w:val="0"/>
      <w:marTop w:val="0"/>
      <w:marBottom w:val="0"/>
      <w:divBdr>
        <w:top w:val="none" w:sz="0" w:space="0" w:color="auto"/>
        <w:left w:val="none" w:sz="0" w:space="0" w:color="auto"/>
        <w:bottom w:val="none" w:sz="0" w:space="0" w:color="auto"/>
        <w:right w:val="none" w:sz="0" w:space="0" w:color="auto"/>
      </w:divBdr>
    </w:div>
    <w:div w:id="20767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aitalia.it" TargetMode="External"/><Relationship Id="rId3" Type="http://schemas.openxmlformats.org/officeDocument/2006/relationships/styles" Target="styles.xml"/><Relationship Id="rId7" Type="http://schemas.openxmlformats.org/officeDocument/2006/relationships/hyperlink" Target="mailto:sales@mesaital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esaitali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E478-8F8F-41A4-B232-1EE35DEC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Абдиманова Бахыт Жексеновна</dc:creator>
  <cp:lastModifiedBy>Двуреченская Анна Александровна</cp:lastModifiedBy>
  <cp:revision>2</cp:revision>
  <cp:lastPrinted>2013-01-03T04:10:00Z</cp:lastPrinted>
  <dcterms:created xsi:type="dcterms:W3CDTF">2020-01-08T10:38:00Z</dcterms:created>
  <dcterms:modified xsi:type="dcterms:W3CDTF">2020-01-08T10:38:00Z</dcterms:modified>
</cp:coreProperties>
</file>